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D3AD1" w14:textId="77777777" w:rsidR="00030E39" w:rsidRDefault="00030E39" w:rsidP="00030E39">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r>
        <w:rPr>
          <w:noProof/>
        </w:rPr>
        <w:drawing>
          <wp:anchor distT="0" distB="0" distL="114300" distR="114300" simplePos="0" relativeHeight="251658240" behindDoc="0" locked="0" layoutInCell="1" allowOverlap="1" wp14:anchorId="31746C07" wp14:editId="5A610921">
            <wp:simplePos x="0" y="0"/>
            <wp:positionH relativeFrom="column">
              <wp:posOffset>1914525</wp:posOffset>
            </wp:positionH>
            <wp:positionV relativeFrom="paragraph">
              <wp:posOffset>-342900</wp:posOffset>
            </wp:positionV>
            <wp:extent cx="1657350" cy="1701165"/>
            <wp:effectExtent l="0" t="0" r="0" b="0"/>
            <wp:wrapNone/>
            <wp:docPr id="3" name="Picture 2" descr="C:\Users\Mark Montgomery\AppData\Local\Microsoft\Windows\INetCache\Content.Word\White Ash Logo.tif">
              <a:extLst xmlns:a="http://schemas.openxmlformats.org/drawingml/2006/main">
                <a:ext uri="{FF2B5EF4-FFF2-40B4-BE49-F238E27FC236}">
                  <a16:creationId xmlns:a16="http://schemas.microsoft.com/office/drawing/2014/main" id="{68FBB38D-88E6-4DBD-BC3E-CB2B0FA579F4}"/>
                </a:ext>
              </a:extLst>
            </wp:docPr>
            <wp:cNvGraphicFramePr/>
            <a:graphic xmlns:a="http://schemas.openxmlformats.org/drawingml/2006/main">
              <a:graphicData uri="http://schemas.openxmlformats.org/drawingml/2006/picture">
                <pic:pic xmlns:pic="http://schemas.openxmlformats.org/drawingml/2006/picture">
                  <pic:nvPicPr>
                    <pic:cNvPr id="3" name="Picture 2" descr="C:\Users\Mark Montgomery\AppData\Local\Microsoft\Windows\INetCache\Content.Word\White Ash Logo.tif">
                      <a:extLst>
                        <a:ext uri="{FF2B5EF4-FFF2-40B4-BE49-F238E27FC236}">
                          <a16:creationId xmlns:a16="http://schemas.microsoft.com/office/drawing/2014/main" id="{68FBB38D-88E6-4DBD-BC3E-CB2B0FA579F4}"/>
                        </a:ext>
                      </a:extLst>
                    </pic:cNvPr>
                    <pic:cNvPicPr/>
                  </pic:nvPicPr>
                  <pic:blipFill rotWithShape="1">
                    <a:blip r:embed="rId5" cstate="print">
                      <a:extLst>
                        <a:ext uri="{28A0092B-C50C-407E-A947-70E740481C1C}">
                          <a14:useLocalDpi xmlns:a14="http://schemas.microsoft.com/office/drawing/2010/main" val="0"/>
                        </a:ext>
                      </a:extLst>
                    </a:blip>
                    <a:srcRect l="15909" t="9848" r="13257" b="9848"/>
                    <a:stretch/>
                  </pic:blipFill>
                  <pic:spPr bwMode="auto">
                    <a:xfrm>
                      <a:off x="0" y="0"/>
                      <a:ext cx="1657350" cy="1701165"/>
                    </a:xfrm>
                    <a:prstGeom prst="rect">
                      <a:avLst/>
                    </a:prstGeom>
                    <a:noFill/>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64927" w14:textId="77777777" w:rsidR="00030E39" w:rsidRPr="00030E39" w:rsidRDefault="00030E39" w:rsidP="00030E39">
      <w:pPr>
        <w:pStyle w:val="NormalWeb"/>
        <w:spacing w:before="200" w:beforeAutospacing="0" w:after="0" w:afterAutospacing="0" w:line="216" w:lineRule="auto"/>
        <w:rPr>
          <w:rFonts w:asciiTheme="minorHAnsi" w:eastAsiaTheme="minorEastAsia" w:hAnsi="Calibri" w:cstheme="minorBidi"/>
          <w:color w:val="000000" w:themeColor="text1"/>
          <w:kern w:val="24"/>
          <w:sz w:val="28"/>
          <w:szCs w:val="28"/>
        </w:rPr>
      </w:pPr>
    </w:p>
    <w:p w14:paraId="59614637" w14:textId="77777777" w:rsidR="00030E39" w:rsidRDefault="00030E39" w:rsidP="00030E39">
      <w:pPr>
        <w:pStyle w:val="NormalWeb"/>
        <w:spacing w:before="200" w:beforeAutospacing="0" w:after="0" w:afterAutospacing="0" w:line="216" w:lineRule="auto"/>
        <w:rPr>
          <w:rFonts w:asciiTheme="minorHAnsi" w:eastAsiaTheme="minorEastAsia" w:hAnsi="Calibri" w:cstheme="minorBidi"/>
          <w:color w:val="000000" w:themeColor="text1"/>
          <w:kern w:val="24"/>
          <w:sz w:val="28"/>
          <w:szCs w:val="28"/>
        </w:rPr>
      </w:pPr>
    </w:p>
    <w:p w14:paraId="03CF9F26" w14:textId="77777777" w:rsidR="00030E39" w:rsidRDefault="00030E39" w:rsidP="00030E39">
      <w:pPr>
        <w:pStyle w:val="NormalWeb"/>
        <w:spacing w:before="200" w:beforeAutospacing="0" w:after="0" w:afterAutospacing="0" w:line="216" w:lineRule="auto"/>
        <w:rPr>
          <w:rFonts w:asciiTheme="minorHAnsi" w:eastAsiaTheme="minorEastAsia" w:hAnsi="Calibri" w:cstheme="minorBidi"/>
          <w:color w:val="000000" w:themeColor="text1"/>
          <w:kern w:val="24"/>
          <w:sz w:val="28"/>
          <w:szCs w:val="28"/>
        </w:rPr>
      </w:pPr>
    </w:p>
    <w:p w14:paraId="4F192F40" w14:textId="0295321D" w:rsidR="00030E39" w:rsidRPr="00822530" w:rsidRDefault="00822530" w:rsidP="00030E39">
      <w:pPr>
        <w:pStyle w:val="NormalWeb"/>
        <w:spacing w:before="200" w:beforeAutospacing="0" w:after="0" w:afterAutospacing="0" w:line="216" w:lineRule="auto"/>
        <w:jc w:val="center"/>
        <w:rPr>
          <w:rFonts w:asciiTheme="minorHAnsi" w:eastAsiaTheme="minorEastAsia" w:hAnsi="Calibri" w:cstheme="minorBidi"/>
          <w:b/>
          <w:color w:val="000000" w:themeColor="text1"/>
          <w:kern w:val="24"/>
          <w:sz w:val="28"/>
          <w:szCs w:val="28"/>
          <w:u w:val="single"/>
        </w:rPr>
      </w:pPr>
      <w:r w:rsidRPr="00822530">
        <w:rPr>
          <w:rFonts w:asciiTheme="minorHAnsi" w:eastAsiaTheme="minorEastAsia" w:hAnsi="Calibri" w:cstheme="minorBidi"/>
          <w:b/>
          <w:color w:val="000000" w:themeColor="text1"/>
          <w:kern w:val="24"/>
          <w:sz w:val="28"/>
          <w:szCs w:val="28"/>
          <w:u w:val="single"/>
        </w:rPr>
        <w:t xml:space="preserve">Science </w:t>
      </w:r>
      <w:r w:rsidR="00030E39" w:rsidRPr="00822530">
        <w:rPr>
          <w:rFonts w:asciiTheme="minorHAnsi" w:eastAsiaTheme="minorEastAsia" w:hAnsi="Calibri" w:cstheme="minorBidi"/>
          <w:b/>
          <w:color w:val="000000" w:themeColor="text1"/>
          <w:kern w:val="24"/>
          <w:sz w:val="28"/>
          <w:szCs w:val="28"/>
          <w:u w:val="single"/>
        </w:rPr>
        <w:t xml:space="preserve">Subject Policy </w:t>
      </w:r>
    </w:p>
    <w:p w14:paraId="143677CE" w14:textId="77777777" w:rsidR="00030E39" w:rsidRDefault="00030E39" w:rsidP="00030E39">
      <w:pPr>
        <w:pStyle w:val="NormalWeb"/>
        <w:spacing w:before="200" w:beforeAutospacing="0" w:after="0" w:afterAutospacing="0" w:line="216" w:lineRule="auto"/>
        <w:rPr>
          <w:rFonts w:asciiTheme="minorHAnsi" w:eastAsiaTheme="minorEastAsia" w:hAnsi="Calibri" w:cstheme="minorBidi"/>
          <w:color w:val="000000" w:themeColor="text1"/>
          <w:kern w:val="24"/>
          <w:sz w:val="28"/>
          <w:szCs w:val="28"/>
        </w:rPr>
      </w:pPr>
    </w:p>
    <w:p w14:paraId="089ECD3E" w14:textId="7B78A95C" w:rsidR="00030E39" w:rsidRPr="00030E39" w:rsidRDefault="00030E39" w:rsidP="00030E39">
      <w:pPr>
        <w:pStyle w:val="NormalWeb"/>
        <w:spacing w:before="200" w:beforeAutospacing="0" w:after="0" w:afterAutospacing="0" w:line="216" w:lineRule="auto"/>
        <w:rPr>
          <w:rFonts w:asciiTheme="minorHAnsi" w:eastAsiaTheme="minorEastAsia" w:hAnsi="Calibri" w:cstheme="minorBidi"/>
          <w:color w:val="000000" w:themeColor="text1"/>
          <w:kern w:val="24"/>
          <w:sz w:val="28"/>
          <w:szCs w:val="28"/>
        </w:rPr>
      </w:pPr>
      <w:r w:rsidRPr="00030E39">
        <w:rPr>
          <w:rFonts w:asciiTheme="minorHAnsi" w:eastAsiaTheme="minorEastAsia" w:hAnsi="Calibri" w:cstheme="minorBidi"/>
          <w:color w:val="000000" w:themeColor="text1"/>
          <w:kern w:val="24"/>
          <w:sz w:val="28"/>
          <w:szCs w:val="28"/>
        </w:rPr>
        <w:t>Subject Leader</w:t>
      </w:r>
      <w:r>
        <w:rPr>
          <w:rFonts w:asciiTheme="minorHAnsi" w:eastAsiaTheme="minorEastAsia" w:hAnsi="Calibri" w:cstheme="minorBidi"/>
          <w:color w:val="000000" w:themeColor="text1"/>
          <w:kern w:val="24"/>
          <w:sz w:val="28"/>
          <w:szCs w:val="28"/>
        </w:rPr>
        <w:t xml:space="preserve">: </w:t>
      </w:r>
      <w:r w:rsidR="000E7647">
        <w:rPr>
          <w:rFonts w:asciiTheme="minorHAnsi" w:eastAsiaTheme="minorEastAsia" w:hAnsi="Calibri" w:cstheme="minorBidi"/>
          <w:color w:val="000000" w:themeColor="text1"/>
          <w:kern w:val="24"/>
          <w:sz w:val="28"/>
          <w:szCs w:val="28"/>
        </w:rPr>
        <w:t>Lisa Bowden</w:t>
      </w:r>
      <w:r>
        <w:rPr>
          <w:rFonts w:asciiTheme="minorHAnsi" w:eastAsiaTheme="minorEastAsia" w:hAnsi="Calibri" w:cstheme="minorBidi"/>
          <w:color w:val="000000" w:themeColor="text1"/>
          <w:kern w:val="24"/>
          <w:sz w:val="28"/>
          <w:szCs w:val="28"/>
        </w:rPr>
        <w:t xml:space="preserve">                                               Date</w:t>
      </w:r>
      <w:r w:rsidR="00197F9C">
        <w:rPr>
          <w:rFonts w:asciiTheme="minorHAnsi" w:eastAsiaTheme="minorEastAsia" w:hAnsi="Calibri" w:cstheme="minorBidi"/>
          <w:color w:val="000000" w:themeColor="text1"/>
          <w:kern w:val="24"/>
          <w:sz w:val="28"/>
          <w:szCs w:val="28"/>
        </w:rPr>
        <w:t xml:space="preserve">: </w:t>
      </w:r>
      <w:r w:rsidR="000E7647">
        <w:rPr>
          <w:rFonts w:asciiTheme="minorHAnsi" w:eastAsiaTheme="minorEastAsia" w:hAnsi="Calibri" w:cstheme="minorBidi"/>
          <w:color w:val="000000" w:themeColor="text1"/>
          <w:kern w:val="24"/>
          <w:sz w:val="28"/>
          <w:szCs w:val="28"/>
        </w:rPr>
        <w:t>Nov 2025</w:t>
      </w:r>
    </w:p>
    <w:p w14:paraId="4F3467DD" w14:textId="77777777" w:rsidR="00030E39" w:rsidRDefault="00030E39" w:rsidP="00030E39">
      <w:pPr>
        <w:pStyle w:val="NormalWeb"/>
        <w:spacing w:before="200" w:beforeAutospacing="0" w:after="0" w:afterAutospacing="0" w:line="216" w:lineRule="auto"/>
        <w:rPr>
          <w:rFonts w:asciiTheme="minorHAnsi" w:eastAsiaTheme="minorEastAsia" w:hAnsi="Calibri" w:cstheme="minorBidi"/>
          <w:color w:val="000000" w:themeColor="text1"/>
          <w:kern w:val="24"/>
          <w:sz w:val="28"/>
          <w:szCs w:val="28"/>
        </w:rPr>
      </w:pPr>
    </w:p>
    <w:p w14:paraId="288166CC" w14:textId="53A85BAF" w:rsidR="00030E39" w:rsidRPr="00244E09" w:rsidRDefault="00030E39" w:rsidP="00030E39">
      <w:pPr>
        <w:pStyle w:val="NormalWeb"/>
        <w:spacing w:before="200" w:beforeAutospacing="0" w:after="0" w:afterAutospacing="0" w:line="216" w:lineRule="auto"/>
        <w:rPr>
          <w:rFonts w:asciiTheme="minorHAnsi" w:eastAsiaTheme="minorEastAsia" w:hAnsi="Calibri" w:cstheme="minorBidi"/>
          <w:i/>
          <w:iCs/>
          <w:color w:val="000000" w:themeColor="text1"/>
          <w:kern w:val="24"/>
          <w:sz w:val="28"/>
          <w:szCs w:val="28"/>
        </w:rPr>
      </w:pPr>
      <w:r w:rsidRPr="00244E09">
        <w:rPr>
          <w:rFonts w:asciiTheme="minorHAnsi" w:eastAsiaTheme="minorEastAsia" w:hAnsi="Calibri" w:cstheme="minorBidi"/>
          <w:i/>
          <w:iCs/>
          <w:color w:val="000000" w:themeColor="text1"/>
          <w:kern w:val="24"/>
          <w:sz w:val="28"/>
          <w:szCs w:val="28"/>
        </w:rPr>
        <w:t xml:space="preserve">This policy document will form the basis for the delivery and development of </w:t>
      </w:r>
      <w:r w:rsidR="00CD07B3">
        <w:rPr>
          <w:rFonts w:asciiTheme="minorHAnsi" w:eastAsiaTheme="minorEastAsia" w:hAnsi="Calibri" w:cstheme="minorBidi"/>
          <w:i/>
          <w:iCs/>
          <w:color w:val="000000" w:themeColor="text1"/>
          <w:kern w:val="24"/>
          <w:sz w:val="28"/>
          <w:szCs w:val="28"/>
        </w:rPr>
        <w:t>S</w:t>
      </w:r>
      <w:r w:rsidR="00F53AC3">
        <w:rPr>
          <w:rFonts w:asciiTheme="minorHAnsi" w:eastAsiaTheme="minorEastAsia" w:hAnsi="Calibri" w:cstheme="minorBidi"/>
          <w:i/>
          <w:iCs/>
          <w:color w:val="000000" w:themeColor="text1"/>
          <w:kern w:val="24"/>
          <w:sz w:val="28"/>
          <w:szCs w:val="28"/>
        </w:rPr>
        <w:t>cience</w:t>
      </w:r>
      <w:r w:rsidR="00197F9C" w:rsidRPr="00244E09">
        <w:rPr>
          <w:rFonts w:asciiTheme="minorHAnsi" w:eastAsiaTheme="minorEastAsia" w:hAnsi="Calibri" w:cstheme="minorBidi"/>
          <w:i/>
          <w:iCs/>
          <w:color w:val="000000" w:themeColor="text1"/>
          <w:kern w:val="24"/>
          <w:sz w:val="28"/>
          <w:szCs w:val="28"/>
        </w:rPr>
        <w:t xml:space="preserve"> </w:t>
      </w:r>
      <w:r w:rsidRPr="00244E09">
        <w:rPr>
          <w:rFonts w:asciiTheme="minorHAnsi" w:eastAsiaTheme="minorEastAsia" w:hAnsi="Calibri" w:cstheme="minorBidi"/>
          <w:i/>
          <w:iCs/>
          <w:color w:val="000000" w:themeColor="text1"/>
          <w:kern w:val="24"/>
          <w:sz w:val="28"/>
          <w:szCs w:val="28"/>
        </w:rPr>
        <w:t xml:space="preserve">at White Ash School. It gives guidance on planning, teaching and assessment. </w:t>
      </w:r>
      <w:r w:rsidR="00C15FC8" w:rsidRPr="00244E09">
        <w:rPr>
          <w:rFonts w:asciiTheme="minorHAnsi" w:eastAsiaTheme="minorEastAsia" w:hAnsi="Calibri" w:cstheme="minorBidi"/>
          <w:i/>
          <w:iCs/>
          <w:color w:val="000000" w:themeColor="text1"/>
          <w:kern w:val="24"/>
          <w:sz w:val="28"/>
          <w:szCs w:val="28"/>
        </w:rPr>
        <w:t xml:space="preserve"> The policy </w:t>
      </w:r>
      <w:r w:rsidR="0010546C" w:rsidRPr="00244E09">
        <w:rPr>
          <w:rFonts w:asciiTheme="minorHAnsi" w:eastAsiaTheme="minorEastAsia" w:hAnsi="Calibri" w:cstheme="minorBidi"/>
          <w:i/>
          <w:iCs/>
          <w:color w:val="000000" w:themeColor="text1"/>
          <w:kern w:val="24"/>
          <w:sz w:val="28"/>
          <w:szCs w:val="28"/>
        </w:rPr>
        <w:t>draws together the NC Guidelines</w:t>
      </w:r>
      <w:r w:rsidR="0034406D">
        <w:rPr>
          <w:rFonts w:asciiTheme="minorHAnsi" w:eastAsiaTheme="minorEastAsia" w:hAnsi="Calibri" w:cstheme="minorBidi"/>
          <w:i/>
          <w:iCs/>
          <w:color w:val="000000" w:themeColor="text1"/>
          <w:kern w:val="24"/>
          <w:sz w:val="28"/>
          <w:szCs w:val="28"/>
        </w:rPr>
        <w:t xml:space="preserve"> (2014)</w:t>
      </w:r>
      <w:r w:rsidR="0010546C" w:rsidRPr="00244E09">
        <w:rPr>
          <w:rFonts w:asciiTheme="minorHAnsi" w:eastAsiaTheme="minorEastAsia" w:hAnsi="Calibri" w:cstheme="minorBidi"/>
          <w:i/>
          <w:iCs/>
          <w:color w:val="000000" w:themeColor="text1"/>
          <w:kern w:val="24"/>
          <w:sz w:val="28"/>
          <w:szCs w:val="28"/>
        </w:rPr>
        <w:t xml:space="preserve"> and </w:t>
      </w:r>
      <w:r w:rsidR="00762711" w:rsidRPr="00244E09">
        <w:rPr>
          <w:rFonts w:asciiTheme="minorHAnsi" w:eastAsiaTheme="minorEastAsia" w:hAnsi="Calibri" w:cstheme="minorBidi"/>
          <w:i/>
          <w:iCs/>
          <w:color w:val="000000" w:themeColor="text1"/>
          <w:kern w:val="24"/>
          <w:sz w:val="28"/>
          <w:szCs w:val="28"/>
        </w:rPr>
        <w:t>statutory requirements for Foundation Stage</w:t>
      </w:r>
      <w:r w:rsidR="009C037E" w:rsidRPr="00244E09">
        <w:rPr>
          <w:rFonts w:asciiTheme="minorHAnsi" w:eastAsiaTheme="minorEastAsia" w:hAnsi="Calibri" w:cstheme="minorBidi"/>
          <w:i/>
          <w:iCs/>
          <w:color w:val="000000" w:themeColor="text1"/>
          <w:kern w:val="24"/>
          <w:sz w:val="28"/>
          <w:szCs w:val="28"/>
        </w:rPr>
        <w:t xml:space="preserve"> and Key Stages 1 and 2.</w:t>
      </w:r>
      <w:r w:rsidR="000D7CEF" w:rsidRPr="00244E09">
        <w:rPr>
          <w:rFonts w:asciiTheme="minorHAnsi" w:eastAsiaTheme="minorEastAsia" w:hAnsi="Calibri" w:cstheme="minorBidi"/>
          <w:i/>
          <w:iCs/>
          <w:color w:val="000000" w:themeColor="text1"/>
          <w:kern w:val="24"/>
          <w:sz w:val="28"/>
          <w:szCs w:val="28"/>
        </w:rPr>
        <w:t xml:space="preserve">  </w:t>
      </w:r>
    </w:p>
    <w:p w14:paraId="07516DF7" w14:textId="77777777" w:rsidR="00030E39" w:rsidRPr="00244E09" w:rsidRDefault="00030E39" w:rsidP="00030E39">
      <w:pPr>
        <w:pStyle w:val="NormalWeb"/>
        <w:spacing w:before="200" w:beforeAutospacing="0" w:after="0" w:afterAutospacing="0" w:line="216" w:lineRule="auto"/>
        <w:rPr>
          <w:i/>
          <w:iCs/>
          <w:sz w:val="28"/>
          <w:szCs w:val="28"/>
        </w:rPr>
      </w:pPr>
    </w:p>
    <w:p w14:paraId="59F445A4" w14:textId="568C6F8D" w:rsidR="00030E39" w:rsidRDefault="00030E39" w:rsidP="00030E39">
      <w:pPr>
        <w:pStyle w:val="NormalWeb"/>
        <w:spacing w:before="200" w:beforeAutospacing="0" w:after="0" w:afterAutospacing="0" w:line="216" w:lineRule="auto"/>
        <w:rPr>
          <w:rFonts w:asciiTheme="minorHAnsi" w:eastAsiaTheme="minorEastAsia" w:hAnsi="Calibri" w:cstheme="minorBidi"/>
          <w:b/>
          <w:bCs/>
          <w:color w:val="000000" w:themeColor="text1"/>
          <w:kern w:val="24"/>
          <w:sz w:val="28"/>
          <w:szCs w:val="28"/>
          <w:u w:val="single"/>
        </w:rPr>
      </w:pPr>
      <w:r w:rsidRPr="00E86738">
        <w:rPr>
          <w:rFonts w:asciiTheme="minorHAnsi" w:eastAsiaTheme="minorEastAsia" w:hAnsi="Calibri" w:cstheme="minorBidi"/>
          <w:b/>
          <w:bCs/>
          <w:color w:val="000000" w:themeColor="text1"/>
          <w:kern w:val="24"/>
          <w:sz w:val="28"/>
          <w:szCs w:val="28"/>
          <w:u w:val="single"/>
        </w:rPr>
        <w:t xml:space="preserve">Intent Statement </w:t>
      </w:r>
    </w:p>
    <w:p w14:paraId="64A056C0" w14:textId="77777777" w:rsidR="00E44892" w:rsidRDefault="00E44892" w:rsidP="00030E39">
      <w:pPr>
        <w:pStyle w:val="NormalWeb"/>
        <w:spacing w:before="200" w:beforeAutospacing="0" w:after="0" w:afterAutospacing="0" w:line="216" w:lineRule="auto"/>
        <w:rPr>
          <w:rFonts w:asciiTheme="minorHAnsi" w:eastAsiaTheme="minorEastAsia" w:hAnsi="Calibri" w:cstheme="minorBidi"/>
          <w:b/>
          <w:bCs/>
          <w:color w:val="000000" w:themeColor="text1"/>
          <w:kern w:val="24"/>
          <w:sz w:val="28"/>
          <w:szCs w:val="28"/>
          <w:u w:val="single"/>
        </w:rPr>
      </w:pPr>
    </w:p>
    <w:p w14:paraId="3BCEDC4D" w14:textId="3048A050" w:rsidR="00E86738" w:rsidRDefault="00E86738" w:rsidP="00E86738">
      <w:pPr>
        <w:autoSpaceDE w:val="0"/>
        <w:autoSpaceDN w:val="0"/>
        <w:adjustRightInd w:val="0"/>
        <w:rPr>
          <w:sz w:val="28"/>
          <w:szCs w:val="28"/>
        </w:rPr>
      </w:pPr>
      <w:r w:rsidRPr="00E86738">
        <w:rPr>
          <w:rFonts w:cstheme="minorHAnsi"/>
          <w:color w:val="000000"/>
          <w:sz w:val="28"/>
          <w:szCs w:val="28"/>
        </w:rPr>
        <w:t xml:space="preserve">At White Ash School </w:t>
      </w:r>
      <w:r w:rsidR="0034406D">
        <w:rPr>
          <w:rFonts w:cstheme="minorHAnsi"/>
          <w:color w:val="000000"/>
          <w:sz w:val="28"/>
          <w:szCs w:val="28"/>
        </w:rPr>
        <w:t xml:space="preserve">Science </w:t>
      </w:r>
      <w:r w:rsidRPr="00E86738">
        <w:rPr>
          <w:rFonts w:cstheme="minorHAnsi"/>
          <w:color w:val="000000"/>
          <w:sz w:val="28"/>
          <w:szCs w:val="28"/>
        </w:rPr>
        <w:t xml:space="preserve">is an essential part of the curriculum. </w:t>
      </w:r>
      <w:r w:rsidR="0082754E">
        <w:rPr>
          <w:rFonts w:cstheme="minorHAnsi"/>
          <w:color w:val="000000"/>
          <w:sz w:val="28"/>
          <w:szCs w:val="28"/>
        </w:rPr>
        <w:t xml:space="preserve"> </w:t>
      </w:r>
      <w:r w:rsidR="00BB66BA" w:rsidRPr="00BB66BA">
        <w:rPr>
          <w:sz w:val="28"/>
          <w:szCs w:val="28"/>
        </w:rPr>
        <w:t xml:space="preserve">Through the teaching of </w:t>
      </w:r>
      <w:r w:rsidR="00BB66BA">
        <w:rPr>
          <w:sz w:val="28"/>
          <w:szCs w:val="28"/>
        </w:rPr>
        <w:t>S</w:t>
      </w:r>
      <w:r w:rsidR="00BB66BA" w:rsidRPr="00BB66BA">
        <w:rPr>
          <w:sz w:val="28"/>
          <w:szCs w:val="28"/>
        </w:rPr>
        <w:t>cience</w:t>
      </w:r>
      <w:r w:rsidR="00B259FF">
        <w:rPr>
          <w:sz w:val="28"/>
          <w:szCs w:val="28"/>
        </w:rPr>
        <w:t>,</w:t>
      </w:r>
      <w:r w:rsidR="00BB66BA" w:rsidRPr="00BB66BA">
        <w:rPr>
          <w:sz w:val="28"/>
          <w:szCs w:val="28"/>
        </w:rPr>
        <w:t xml:space="preserve"> we endeavour to provide opportunities to observe and consider the world around us and stimulate a pupil’s curiosity in finding out why things happen in the way that they do.</w:t>
      </w:r>
    </w:p>
    <w:p w14:paraId="64FD0B0B" w14:textId="1F202C1A" w:rsidR="00B259FF" w:rsidRPr="00B259FF" w:rsidRDefault="00B259FF" w:rsidP="00B259FF">
      <w:pPr>
        <w:autoSpaceDE w:val="0"/>
        <w:autoSpaceDN w:val="0"/>
        <w:adjustRightInd w:val="0"/>
        <w:rPr>
          <w:rFonts w:cstheme="minorHAnsi"/>
          <w:color w:val="000000"/>
          <w:sz w:val="28"/>
          <w:szCs w:val="28"/>
        </w:rPr>
      </w:pPr>
      <w:r w:rsidRPr="00B259FF">
        <w:rPr>
          <w:rFonts w:cstheme="minorHAnsi"/>
          <w:color w:val="000000"/>
          <w:sz w:val="28"/>
          <w:szCs w:val="28"/>
        </w:rPr>
        <w:t>We believe that it is important to promote a positive attitude towards science amongst all our pupils in order to develop self-confidence and a sense of achievement.</w:t>
      </w:r>
    </w:p>
    <w:p w14:paraId="5A9DA3EC" w14:textId="77777777" w:rsidR="00B259FF" w:rsidRPr="00B259FF" w:rsidRDefault="00B259FF" w:rsidP="00B259FF">
      <w:pPr>
        <w:autoSpaceDE w:val="0"/>
        <w:autoSpaceDN w:val="0"/>
        <w:adjustRightInd w:val="0"/>
        <w:rPr>
          <w:rFonts w:cstheme="minorHAnsi"/>
          <w:color w:val="000000"/>
          <w:sz w:val="28"/>
          <w:szCs w:val="28"/>
        </w:rPr>
      </w:pPr>
      <w:r w:rsidRPr="00B259FF">
        <w:rPr>
          <w:rFonts w:cstheme="minorHAnsi"/>
          <w:color w:val="000000"/>
          <w:sz w:val="28"/>
          <w:szCs w:val="28"/>
        </w:rPr>
        <w:t>The principles for science are as follows:</w:t>
      </w:r>
    </w:p>
    <w:p w14:paraId="6CA68965" w14:textId="77777777" w:rsidR="00B259FF" w:rsidRPr="00B259FF" w:rsidRDefault="00B259FF" w:rsidP="00B259FF">
      <w:pPr>
        <w:numPr>
          <w:ilvl w:val="0"/>
          <w:numId w:val="13"/>
        </w:numPr>
        <w:autoSpaceDE w:val="0"/>
        <w:autoSpaceDN w:val="0"/>
        <w:adjustRightInd w:val="0"/>
        <w:spacing w:after="0" w:line="240" w:lineRule="auto"/>
        <w:rPr>
          <w:rFonts w:cstheme="minorHAnsi"/>
          <w:color w:val="000000"/>
          <w:sz w:val="28"/>
          <w:szCs w:val="28"/>
        </w:rPr>
      </w:pPr>
      <w:r w:rsidRPr="00B259FF">
        <w:rPr>
          <w:rFonts w:cstheme="minorHAnsi"/>
          <w:color w:val="000000"/>
          <w:sz w:val="28"/>
          <w:szCs w:val="28"/>
        </w:rPr>
        <w:t>Policy and provision are evaluated and reviewed regularly</w:t>
      </w:r>
    </w:p>
    <w:p w14:paraId="4BF1E0C6" w14:textId="77777777" w:rsidR="00B259FF" w:rsidRPr="00B259FF" w:rsidRDefault="00B259FF" w:rsidP="00B259FF">
      <w:pPr>
        <w:numPr>
          <w:ilvl w:val="0"/>
          <w:numId w:val="13"/>
        </w:numPr>
        <w:autoSpaceDE w:val="0"/>
        <w:autoSpaceDN w:val="0"/>
        <w:adjustRightInd w:val="0"/>
        <w:spacing w:after="0" w:line="240" w:lineRule="auto"/>
        <w:rPr>
          <w:rFonts w:cstheme="minorHAnsi"/>
          <w:color w:val="000000"/>
          <w:sz w:val="28"/>
          <w:szCs w:val="28"/>
        </w:rPr>
      </w:pPr>
      <w:r w:rsidRPr="00B259FF">
        <w:rPr>
          <w:rFonts w:cstheme="minorHAnsi"/>
          <w:color w:val="000000"/>
          <w:sz w:val="28"/>
          <w:szCs w:val="28"/>
        </w:rPr>
        <w:t>Resources are planned and budgeted for and in a yearly subject action plan as part of the School Development Plan.</w:t>
      </w:r>
    </w:p>
    <w:p w14:paraId="1948FA27" w14:textId="77777777" w:rsidR="00B259FF" w:rsidRPr="00B259FF" w:rsidRDefault="00B259FF" w:rsidP="00B259FF">
      <w:pPr>
        <w:numPr>
          <w:ilvl w:val="0"/>
          <w:numId w:val="13"/>
        </w:numPr>
        <w:autoSpaceDE w:val="0"/>
        <w:autoSpaceDN w:val="0"/>
        <w:adjustRightInd w:val="0"/>
        <w:spacing w:after="0" w:line="240" w:lineRule="auto"/>
        <w:rPr>
          <w:rFonts w:cstheme="minorHAnsi"/>
          <w:color w:val="000000"/>
          <w:sz w:val="28"/>
          <w:szCs w:val="28"/>
        </w:rPr>
      </w:pPr>
      <w:r w:rsidRPr="00B259FF">
        <w:rPr>
          <w:rFonts w:cstheme="minorHAnsi"/>
          <w:color w:val="000000"/>
          <w:sz w:val="28"/>
          <w:szCs w:val="28"/>
        </w:rPr>
        <w:t>The governing body of the school will follow their statutory responsibility in relation to science</w:t>
      </w:r>
    </w:p>
    <w:p w14:paraId="1FB16510" w14:textId="77777777" w:rsidR="00B259FF" w:rsidRPr="00B259FF" w:rsidRDefault="00B259FF" w:rsidP="00B259FF">
      <w:pPr>
        <w:numPr>
          <w:ilvl w:val="0"/>
          <w:numId w:val="13"/>
        </w:numPr>
        <w:autoSpaceDE w:val="0"/>
        <w:autoSpaceDN w:val="0"/>
        <w:adjustRightInd w:val="0"/>
        <w:spacing w:after="0" w:line="240" w:lineRule="auto"/>
        <w:rPr>
          <w:rFonts w:cstheme="minorHAnsi"/>
          <w:color w:val="000000"/>
          <w:sz w:val="28"/>
          <w:szCs w:val="28"/>
        </w:rPr>
      </w:pPr>
      <w:r w:rsidRPr="00B259FF">
        <w:rPr>
          <w:rFonts w:cstheme="minorHAnsi"/>
          <w:color w:val="000000"/>
          <w:sz w:val="28"/>
          <w:szCs w:val="28"/>
        </w:rPr>
        <w:t>Cross curricular links will be highlighted where appropriate</w:t>
      </w:r>
    </w:p>
    <w:p w14:paraId="50BAFFBA" w14:textId="77777777" w:rsidR="00A67990" w:rsidRDefault="00A67990" w:rsidP="00E44892">
      <w:pPr>
        <w:pStyle w:val="NormalWeb"/>
        <w:spacing w:before="0" w:beforeAutospacing="0" w:after="0" w:afterAutospacing="0"/>
        <w:rPr>
          <w:b/>
          <w:bCs/>
          <w:sz w:val="28"/>
          <w:szCs w:val="28"/>
        </w:rPr>
      </w:pPr>
    </w:p>
    <w:p w14:paraId="37367106" w14:textId="77777777" w:rsidR="00A67990" w:rsidRDefault="00A67990" w:rsidP="00E44892">
      <w:pPr>
        <w:pStyle w:val="NormalWeb"/>
        <w:spacing w:before="0" w:beforeAutospacing="0" w:after="0" w:afterAutospacing="0"/>
        <w:rPr>
          <w:b/>
          <w:bCs/>
          <w:sz w:val="28"/>
          <w:szCs w:val="28"/>
        </w:rPr>
      </w:pPr>
    </w:p>
    <w:p w14:paraId="51E65F70" w14:textId="77777777" w:rsidR="00A67990" w:rsidRDefault="00A67990" w:rsidP="00E44892">
      <w:pPr>
        <w:pStyle w:val="NormalWeb"/>
        <w:spacing w:before="0" w:beforeAutospacing="0" w:after="0" w:afterAutospacing="0"/>
        <w:rPr>
          <w:b/>
          <w:bCs/>
          <w:sz w:val="28"/>
          <w:szCs w:val="28"/>
        </w:rPr>
      </w:pPr>
    </w:p>
    <w:p w14:paraId="203363DA" w14:textId="77777777" w:rsidR="00A67990" w:rsidRDefault="00A67990" w:rsidP="00E44892">
      <w:pPr>
        <w:pStyle w:val="NormalWeb"/>
        <w:spacing w:before="0" w:beforeAutospacing="0" w:after="0" w:afterAutospacing="0"/>
        <w:rPr>
          <w:b/>
          <w:bCs/>
          <w:sz w:val="28"/>
          <w:szCs w:val="28"/>
        </w:rPr>
      </w:pPr>
    </w:p>
    <w:p w14:paraId="196A1CCA" w14:textId="0DE83484" w:rsidR="00FB4DBA" w:rsidRDefault="00030E39" w:rsidP="00E44892">
      <w:pPr>
        <w:pStyle w:val="NormalWeb"/>
        <w:spacing w:before="0" w:beforeAutospacing="0" w:after="0" w:afterAutospacing="0"/>
        <w:rPr>
          <w:rFonts w:asciiTheme="minorHAnsi" w:eastAsiaTheme="minorEastAsia" w:hAnsi="Calibri" w:cstheme="minorBidi"/>
          <w:b/>
          <w:bCs/>
          <w:color w:val="000000" w:themeColor="text1"/>
          <w:kern w:val="24"/>
          <w:sz w:val="28"/>
          <w:szCs w:val="28"/>
          <w:u w:val="single"/>
        </w:rPr>
      </w:pPr>
      <w:r w:rsidRPr="00E86738">
        <w:rPr>
          <w:rFonts w:asciiTheme="minorHAnsi" w:eastAsiaTheme="minorEastAsia" w:hAnsi="Calibri" w:cstheme="minorBidi"/>
          <w:b/>
          <w:bCs/>
          <w:color w:val="000000" w:themeColor="text1"/>
          <w:kern w:val="24"/>
          <w:sz w:val="28"/>
          <w:szCs w:val="28"/>
          <w:u w:val="single"/>
        </w:rPr>
        <w:lastRenderedPageBreak/>
        <w:t xml:space="preserve">Aims </w:t>
      </w:r>
    </w:p>
    <w:p w14:paraId="71013649" w14:textId="77777777" w:rsidR="00E44892" w:rsidRPr="00E44892" w:rsidRDefault="00E44892" w:rsidP="00E44892">
      <w:pPr>
        <w:pStyle w:val="NormalWeb"/>
        <w:spacing w:before="0" w:beforeAutospacing="0" w:after="0" w:afterAutospacing="0"/>
        <w:rPr>
          <w:rFonts w:asciiTheme="minorHAnsi" w:eastAsiaTheme="minorEastAsia" w:hAnsi="Calibri" w:cstheme="minorBidi"/>
          <w:b/>
          <w:bCs/>
          <w:color w:val="000000" w:themeColor="text1"/>
          <w:kern w:val="24"/>
          <w:sz w:val="28"/>
          <w:szCs w:val="28"/>
          <w:u w:val="single"/>
        </w:rPr>
      </w:pPr>
    </w:p>
    <w:p w14:paraId="16DF2550" w14:textId="77777777" w:rsidR="00FB4DBA" w:rsidRPr="00FB4DBA" w:rsidRDefault="00FB4DBA" w:rsidP="00FB4DBA">
      <w:pPr>
        <w:numPr>
          <w:ilvl w:val="0"/>
          <w:numId w:val="16"/>
        </w:numPr>
        <w:autoSpaceDE w:val="0"/>
        <w:autoSpaceDN w:val="0"/>
        <w:adjustRightInd w:val="0"/>
        <w:spacing w:after="0" w:line="240" w:lineRule="auto"/>
        <w:rPr>
          <w:rFonts w:cstheme="minorHAnsi"/>
          <w:color w:val="000000"/>
          <w:sz w:val="28"/>
          <w:szCs w:val="28"/>
        </w:rPr>
      </w:pPr>
      <w:r w:rsidRPr="00FB4DBA">
        <w:rPr>
          <w:rFonts w:cstheme="minorHAnsi"/>
          <w:color w:val="000000"/>
          <w:sz w:val="28"/>
          <w:szCs w:val="28"/>
        </w:rPr>
        <w:t>Provide a broad, balanced, challenging and enjoyable science curriculum for all children.</w:t>
      </w:r>
    </w:p>
    <w:p w14:paraId="09A71CD2" w14:textId="77777777" w:rsidR="00FB4DBA" w:rsidRPr="00FB4DBA" w:rsidRDefault="00FB4DBA" w:rsidP="00FB4DBA">
      <w:pPr>
        <w:numPr>
          <w:ilvl w:val="0"/>
          <w:numId w:val="16"/>
        </w:numPr>
        <w:autoSpaceDE w:val="0"/>
        <w:autoSpaceDN w:val="0"/>
        <w:adjustRightInd w:val="0"/>
        <w:spacing w:after="0" w:line="240" w:lineRule="auto"/>
        <w:rPr>
          <w:rFonts w:cstheme="minorHAnsi"/>
          <w:color w:val="000000"/>
          <w:sz w:val="28"/>
          <w:szCs w:val="28"/>
        </w:rPr>
      </w:pPr>
      <w:r w:rsidRPr="00FB4DBA">
        <w:rPr>
          <w:rFonts w:cstheme="minorHAnsi"/>
          <w:color w:val="000000"/>
          <w:sz w:val="28"/>
          <w:szCs w:val="28"/>
        </w:rPr>
        <w:t>Use the recommendations of the National Curriculum as a foundation for our pupils learning with high regard for differentiation for each pupil.</w:t>
      </w:r>
    </w:p>
    <w:p w14:paraId="6B0964F3" w14:textId="77777777" w:rsidR="00FB4DBA" w:rsidRPr="00FB4DBA" w:rsidRDefault="00FB4DBA" w:rsidP="00FB4DBA">
      <w:pPr>
        <w:numPr>
          <w:ilvl w:val="0"/>
          <w:numId w:val="16"/>
        </w:numPr>
        <w:autoSpaceDE w:val="0"/>
        <w:autoSpaceDN w:val="0"/>
        <w:adjustRightInd w:val="0"/>
        <w:spacing w:after="0" w:line="240" w:lineRule="auto"/>
        <w:rPr>
          <w:rFonts w:cstheme="minorHAnsi"/>
          <w:color w:val="000000"/>
          <w:sz w:val="28"/>
          <w:szCs w:val="28"/>
        </w:rPr>
      </w:pPr>
      <w:r w:rsidRPr="00FB4DBA">
        <w:rPr>
          <w:rFonts w:cstheme="minorHAnsi"/>
          <w:sz w:val="28"/>
          <w:szCs w:val="28"/>
        </w:rPr>
        <w:t>Ensure that teaching is based on careful assessment, builds on the strengths of individual pupils; sets suitable learning challenges and includes all learners by overcoming potential barriers to learning and assessment.</w:t>
      </w:r>
    </w:p>
    <w:p w14:paraId="6272B51D" w14:textId="77777777" w:rsidR="00FB4DBA" w:rsidRPr="00FB4DBA" w:rsidRDefault="00FB4DBA" w:rsidP="00FB4DBA">
      <w:pPr>
        <w:numPr>
          <w:ilvl w:val="0"/>
          <w:numId w:val="16"/>
        </w:numPr>
        <w:autoSpaceDE w:val="0"/>
        <w:autoSpaceDN w:val="0"/>
        <w:adjustRightInd w:val="0"/>
        <w:spacing w:after="0" w:line="240" w:lineRule="auto"/>
        <w:rPr>
          <w:rFonts w:cstheme="minorHAnsi"/>
          <w:color w:val="000000"/>
          <w:sz w:val="28"/>
          <w:szCs w:val="28"/>
        </w:rPr>
      </w:pPr>
      <w:r w:rsidRPr="00FB4DBA">
        <w:rPr>
          <w:rFonts w:cstheme="minorHAnsi"/>
          <w:color w:val="000000"/>
          <w:sz w:val="28"/>
          <w:szCs w:val="28"/>
        </w:rPr>
        <w:t>Provide practical opportunities for children to observe, explore and ask questions and begin to collect and evaluate evidence.</w:t>
      </w:r>
    </w:p>
    <w:p w14:paraId="659AF6AB" w14:textId="77777777" w:rsidR="00FB4DBA" w:rsidRPr="00FB4DBA" w:rsidRDefault="00FB4DBA" w:rsidP="00FB4DBA">
      <w:pPr>
        <w:numPr>
          <w:ilvl w:val="0"/>
          <w:numId w:val="16"/>
        </w:numPr>
        <w:autoSpaceDE w:val="0"/>
        <w:autoSpaceDN w:val="0"/>
        <w:adjustRightInd w:val="0"/>
        <w:spacing w:after="0" w:line="240" w:lineRule="auto"/>
        <w:rPr>
          <w:rFonts w:cstheme="minorHAnsi"/>
          <w:color w:val="000000"/>
          <w:sz w:val="28"/>
          <w:szCs w:val="28"/>
        </w:rPr>
      </w:pPr>
      <w:r w:rsidRPr="00FB4DBA">
        <w:rPr>
          <w:rFonts w:cstheme="minorHAnsi"/>
          <w:color w:val="000000"/>
          <w:sz w:val="28"/>
          <w:szCs w:val="28"/>
        </w:rPr>
        <w:t>Encourage pupils to use their senses to explore and investigate.</w:t>
      </w:r>
    </w:p>
    <w:p w14:paraId="04F5F5DC" w14:textId="77777777" w:rsidR="00FB4DBA" w:rsidRPr="00FB4DBA" w:rsidRDefault="00FB4DBA" w:rsidP="00FB4DBA">
      <w:pPr>
        <w:numPr>
          <w:ilvl w:val="0"/>
          <w:numId w:val="16"/>
        </w:numPr>
        <w:autoSpaceDE w:val="0"/>
        <w:autoSpaceDN w:val="0"/>
        <w:adjustRightInd w:val="0"/>
        <w:spacing w:after="0" w:line="240" w:lineRule="auto"/>
        <w:rPr>
          <w:rFonts w:cstheme="minorHAnsi"/>
          <w:color w:val="000000"/>
          <w:sz w:val="28"/>
          <w:szCs w:val="28"/>
        </w:rPr>
      </w:pPr>
      <w:r w:rsidRPr="00FB4DBA">
        <w:rPr>
          <w:rFonts w:cstheme="minorHAnsi"/>
          <w:color w:val="000000"/>
          <w:sz w:val="28"/>
          <w:szCs w:val="28"/>
        </w:rPr>
        <w:t>Build children's confidence in science.</w:t>
      </w:r>
    </w:p>
    <w:p w14:paraId="6AE5B670" w14:textId="77777777" w:rsidR="00FB4DBA" w:rsidRPr="00FB4DBA" w:rsidRDefault="00FB4DBA" w:rsidP="00FB4DBA">
      <w:pPr>
        <w:numPr>
          <w:ilvl w:val="0"/>
          <w:numId w:val="16"/>
        </w:numPr>
        <w:autoSpaceDE w:val="0"/>
        <w:autoSpaceDN w:val="0"/>
        <w:adjustRightInd w:val="0"/>
        <w:spacing w:after="0" w:line="240" w:lineRule="auto"/>
        <w:rPr>
          <w:rFonts w:cstheme="minorHAnsi"/>
          <w:color w:val="000000"/>
          <w:sz w:val="28"/>
          <w:szCs w:val="28"/>
        </w:rPr>
      </w:pPr>
      <w:r w:rsidRPr="00FB4DBA">
        <w:rPr>
          <w:rFonts w:cstheme="minorHAnsi"/>
          <w:color w:val="000000"/>
          <w:sz w:val="28"/>
          <w:szCs w:val="28"/>
        </w:rPr>
        <w:t>Encourage children to work both independently and co-operatively with peers.</w:t>
      </w:r>
    </w:p>
    <w:p w14:paraId="0994C567" w14:textId="77777777" w:rsidR="00FB4DBA" w:rsidRPr="00FB4DBA" w:rsidRDefault="00FB4DBA" w:rsidP="00FB4DBA">
      <w:pPr>
        <w:autoSpaceDE w:val="0"/>
        <w:autoSpaceDN w:val="0"/>
        <w:adjustRightInd w:val="0"/>
        <w:rPr>
          <w:rFonts w:cstheme="minorHAnsi"/>
          <w:color w:val="000000"/>
          <w:sz w:val="28"/>
          <w:szCs w:val="28"/>
        </w:rPr>
      </w:pPr>
    </w:p>
    <w:p w14:paraId="2B65A44F" w14:textId="77777777" w:rsidR="00FB4DBA" w:rsidRPr="00FB4DBA" w:rsidRDefault="00FB4DBA" w:rsidP="00FB4DBA">
      <w:pPr>
        <w:rPr>
          <w:rFonts w:cstheme="minorHAnsi"/>
          <w:sz w:val="28"/>
          <w:szCs w:val="28"/>
        </w:rPr>
      </w:pPr>
      <w:r w:rsidRPr="00FB4DBA">
        <w:rPr>
          <w:rFonts w:cstheme="minorHAnsi"/>
          <w:sz w:val="28"/>
          <w:szCs w:val="28"/>
        </w:rPr>
        <w:t>In response to these opportunities, it is hoped that pupils can make progress in Science by:</w:t>
      </w:r>
    </w:p>
    <w:p w14:paraId="755D44C3" w14:textId="77777777" w:rsidR="00FB4DBA" w:rsidRPr="00FB4DBA" w:rsidRDefault="00FB4DBA" w:rsidP="00FB4DBA">
      <w:pPr>
        <w:numPr>
          <w:ilvl w:val="0"/>
          <w:numId w:val="15"/>
        </w:numPr>
        <w:spacing w:after="0" w:line="240" w:lineRule="auto"/>
        <w:rPr>
          <w:rFonts w:cstheme="minorHAnsi"/>
          <w:sz w:val="28"/>
          <w:szCs w:val="28"/>
        </w:rPr>
      </w:pPr>
      <w:r w:rsidRPr="00FB4DBA">
        <w:rPr>
          <w:rFonts w:cstheme="minorHAnsi"/>
          <w:sz w:val="28"/>
          <w:szCs w:val="28"/>
        </w:rPr>
        <w:t>Experiencing that personal actions have consequences, leading to the seeking of explanations, and an understanding of the links between causes and effects</w:t>
      </w:r>
    </w:p>
    <w:p w14:paraId="1623D36B" w14:textId="77777777" w:rsidR="00FB4DBA" w:rsidRPr="00FB4DBA" w:rsidRDefault="00FB4DBA" w:rsidP="00FB4DBA">
      <w:pPr>
        <w:numPr>
          <w:ilvl w:val="0"/>
          <w:numId w:val="14"/>
        </w:numPr>
        <w:spacing w:after="0" w:line="240" w:lineRule="auto"/>
        <w:rPr>
          <w:rFonts w:cstheme="minorHAnsi"/>
          <w:sz w:val="28"/>
          <w:szCs w:val="28"/>
        </w:rPr>
      </w:pPr>
      <w:r w:rsidRPr="00FB4DBA">
        <w:rPr>
          <w:rFonts w:cstheme="minorHAnsi"/>
          <w:sz w:val="28"/>
          <w:szCs w:val="28"/>
        </w:rPr>
        <w:t>Increasing the breadth and depth of their experience, knowledge and understanding</w:t>
      </w:r>
    </w:p>
    <w:p w14:paraId="77727CF8" w14:textId="77777777" w:rsidR="00FB4DBA" w:rsidRPr="00FB4DBA" w:rsidRDefault="00FB4DBA" w:rsidP="00FB4DBA">
      <w:pPr>
        <w:numPr>
          <w:ilvl w:val="0"/>
          <w:numId w:val="14"/>
        </w:numPr>
        <w:spacing w:after="0" w:line="240" w:lineRule="auto"/>
        <w:rPr>
          <w:rFonts w:cstheme="minorHAnsi"/>
          <w:sz w:val="28"/>
          <w:szCs w:val="28"/>
        </w:rPr>
      </w:pPr>
      <w:r w:rsidRPr="00FB4DBA">
        <w:rPr>
          <w:rFonts w:cstheme="minorHAnsi"/>
          <w:sz w:val="28"/>
          <w:szCs w:val="28"/>
        </w:rPr>
        <w:t xml:space="preserve">Linking and applying scientific knowledge and understanding to everyday life, </w:t>
      </w:r>
      <w:r w:rsidRPr="00FB4DBA">
        <w:rPr>
          <w:rFonts w:cstheme="minorHAnsi"/>
          <w:i/>
          <w:sz w:val="28"/>
          <w:szCs w:val="28"/>
        </w:rPr>
        <w:t>for example, to cooking, to their own health, in the use of materials for functional purposes</w:t>
      </w:r>
    </w:p>
    <w:p w14:paraId="7E3132C5" w14:textId="77777777" w:rsidR="00FB4DBA" w:rsidRPr="00FB4DBA" w:rsidRDefault="00FB4DBA" w:rsidP="00FB4DBA">
      <w:pPr>
        <w:numPr>
          <w:ilvl w:val="0"/>
          <w:numId w:val="14"/>
        </w:numPr>
        <w:spacing w:after="0" w:line="240" w:lineRule="auto"/>
        <w:rPr>
          <w:rFonts w:cstheme="minorHAnsi"/>
          <w:sz w:val="28"/>
          <w:szCs w:val="28"/>
        </w:rPr>
      </w:pPr>
      <w:r w:rsidRPr="00FB4DBA">
        <w:rPr>
          <w:rFonts w:cstheme="minorHAnsi"/>
          <w:sz w:val="28"/>
          <w:szCs w:val="28"/>
        </w:rPr>
        <w:t>Investigating the familiar, and later developing a broader environmental and technological perspective</w:t>
      </w:r>
    </w:p>
    <w:p w14:paraId="4075B95C" w14:textId="77777777" w:rsidR="00FB4DBA" w:rsidRPr="00FB4DBA" w:rsidRDefault="00FB4DBA" w:rsidP="00FB4DBA">
      <w:pPr>
        <w:numPr>
          <w:ilvl w:val="0"/>
          <w:numId w:val="14"/>
        </w:numPr>
        <w:spacing w:after="0" w:line="240" w:lineRule="auto"/>
        <w:rPr>
          <w:rFonts w:cstheme="minorHAnsi"/>
          <w:sz w:val="28"/>
          <w:szCs w:val="28"/>
        </w:rPr>
      </w:pPr>
      <w:r w:rsidRPr="00FB4DBA">
        <w:rPr>
          <w:rFonts w:cstheme="minorHAnsi"/>
          <w:sz w:val="28"/>
          <w:szCs w:val="28"/>
        </w:rPr>
        <w:t>Developing an understanding of the more abstract as well as the concrete and practical</w:t>
      </w:r>
    </w:p>
    <w:p w14:paraId="7F54D9C2" w14:textId="77777777" w:rsidR="00FB4DBA" w:rsidRPr="00FB4DBA" w:rsidRDefault="00FB4DBA" w:rsidP="00FB4DBA">
      <w:pPr>
        <w:numPr>
          <w:ilvl w:val="0"/>
          <w:numId w:val="14"/>
        </w:numPr>
        <w:spacing w:after="0" w:line="240" w:lineRule="auto"/>
        <w:rPr>
          <w:rFonts w:cstheme="minorHAnsi"/>
          <w:sz w:val="28"/>
          <w:szCs w:val="28"/>
        </w:rPr>
      </w:pPr>
      <w:r w:rsidRPr="00FB4DBA">
        <w:rPr>
          <w:rFonts w:cstheme="minorHAnsi"/>
          <w:sz w:val="28"/>
          <w:szCs w:val="28"/>
        </w:rPr>
        <w:t>Moving from description to explanation of events and phenomena</w:t>
      </w:r>
    </w:p>
    <w:p w14:paraId="22F800C4" w14:textId="77777777" w:rsidR="00B259FF" w:rsidRPr="00FB4DBA" w:rsidRDefault="00B259FF" w:rsidP="00030E39">
      <w:pPr>
        <w:pStyle w:val="NormalWeb"/>
        <w:spacing w:before="0" w:beforeAutospacing="0" w:after="0" w:afterAutospacing="0"/>
        <w:rPr>
          <w:rFonts w:asciiTheme="minorHAnsi" w:eastAsiaTheme="minorEastAsia" w:hAnsiTheme="minorHAnsi" w:cstheme="minorHAnsi"/>
          <w:b/>
          <w:bCs/>
          <w:color w:val="000000" w:themeColor="text1"/>
          <w:kern w:val="24"/>
          <w:sz w:val="28"/>
          <w:szCs w:val="28"/>
          <w:u w:val="single"/>
        </w:rPr>
      </w:pPr>
    </w:p>
    <w:p w14:paraId="571321BE" w14:textId="77777777" w:rsidR="00AD7343" w:rsidRPr="00AD7343" w:rsidRDefault="00AD7343" w:rsidP="00030E39">
      <w:pPr>
        <w:pStyle w:val="NormalWeb"/>
        <w:spacing w:before="0" w:beforeAutospacing="0" w:after="0" w:afterAutospacing="0"/>
        <w:rPr>
          <w:sz w:val="28"/>
          <w:szCs w:val="28"/>
        </w:rPr>
      </w:pPr>
    </w:p>
    <w:p w14:paraId="4EEB17CA" w14:textId="77777777" w:rsidR="00A67990" w:rsidRPr="00030E39" w:rsidRDefault="00A67990" w:rsidP="00030E39">
      <w:pPr>
        <w:pStyle w:val="NormalWeb"/>
        <w:spacing w:before="0" w:beforeAutospacing="0" w:after="0" w:afterAutospacing="0"/>
        <w:rPr>
          <w:sz w:val="28"/>
          <w:szCs w:val="28"/>
        </w:rPr>
      </w:pPr>
    </w:p>
    <w:p w14:paraId="411E1D0E" w14:textId="77777777" w:rsidR="00F6697D" w:rsidRDefault="00F6697D" w:rsidP="00030E39">
      <w:pPr>
        <w:pStyle w:val="NormalWeb"/>
        <w:spacing w:before="0" w:beforeAutospacing="0" w:after="0" w:afterAutospacing="0"/>
        <w:rPr>
          <w:rFonts w:asciiTheme="minorHAnsi" w:eastAsiaTheme="minorEastAsia" w:hAnsi="Calibri" w:cstheme="minorBidi"/>
          <w:b/>
          <w:bCs/>
          <w:color w:val="000000" w:themeColor="text1"/>
          <w:kern w:val="24"/>
          <w:sz w:val="28"/>
          <w:szCs w:val="28"/>
          <w:u w:val="single"/>
        </w:rPr>
      </w:pPr>
    </w:p>
    <w:p w14:paraId="239B672C" w14:textId="77777777" w:rsidR="00F6697D" w:rsidRDefault="00F6697D" w:rsidP="00030E39">
      <w:pPr>
        <w:pStyle w:val="NormalWeb"/>
        <w:spacing w:before="0" w:beforeAutospacing="0" w:after="0" w:afterAutospacing="0"/>
        <w:rPr>
          <w:rFonts w:asciiTheme="minorHAnsi" w:eastAsiaTheme="minorEastAsia" w:hAnsi="Calibri" w:cstheme="minorBidi"/>
          <w:b/>
          <w:bCs/>
          <w:color w:val="000000" w:themeColor="text1"/>
          <w:kern w:val="24"/>
          <w:sz w:val="28"/>
          <w:szCs w:val="28"/>
          <w:u w:val="single"/>
        </w:rPr>
      </w:pPr>
    </w:p>
    <w:p w14:paraId="5A8D794B" w14:textId="77777777" w:rsidR="00F6697D" w:rsidRDefault="00F6697D" w:rsidP="00030E39">
      <w:pPr>
        <w:pStyle w:val="NormalWeb"/>
        <w:spacing w:before="0" w:beforeAutospacing="0" w:after="0" w:afterAutospacing="0"/>
        <w:rPr>
          <w:rFonts w:asciiTheme="minorHAnsi" w:eastAsiaTheme="minorEastAsia" w:hAnsi="Calibri" w:cstheme="minorBidi"/>
          <w:b/>
          <w:bCs/>
          <w:color w:val="000000" w:themeColor="text1"/>
          <w:kern w:val="24"/>
          <w:sz w:val="28"/>
          <w:szCs w:val="28"/>
          <w:u w:val="single"/>
        </w:rPr>
      </w:pPr>
    </w:p>
    <w:p w14:paraId="58EE364D" w14:textId="77777777" w:rsidR="00F6697D" w:rsidRDefault="00F6697D" w:rsidP="00030E39">
      <w:pPr>
        <w:pStyle w:val="NormalWeb"/>
        <w:spacing w:before="0" w:beforeAutospacing="0" w:after="0" w:afterAutospacing="0"/>
        <w:rPr>
          <w:rFonts w:asciiTheme="minorHAnsi" w:eastAsiaTheme="minorEastAsia" w:hAnsi="Calibri" w:cstheme="minorBidi"/>
          <w:b/>
          <w:bCs/>
          <w:color w:val="000000" w:themeColor="text1"/>
          <w:kern w:val="24"/>
          <w:sz w:val="28"/>
          <w:szCs w:val="28"/>
          <w:u w:val="single"/>
        </w:rPr>
      </w:pPr>
    </w:p>
    <w:p w14:paraId="4F987E03" w14:textId="00730E0A" w:rsidR="00030E39" w:rsidRDefault="00030E39" w:rsidP="00030E39">
      <w:pPr>
        <w:pStyle w:val="NormalWeb"/>
        <w:spacing w:before="0" w:beforeAutospacing="0" w:after="0" w:afterAutospacing="0"/>
        <w:rPr>
          <w:rFonts w:asciiTheme="minorHAnsi" w:eastAsiaTheme="minorEastAsia" w:hAnsi="Calibri" w:cstheme="minorBidi"/>
          <w:b/>
          <w:bCs/>
          <w:color w:val="000000" w:themeColor="text1"/>
          <w:kern w:val="24"/>
          <w:sz w:val="28"/>
          <w:szCs w:val="28"/>
          <w:u w:val="single"/>
        </w:rPr>
      </w:pPr>
      <w:r w:rsidRPr="00030E39">
        <w:rPr>
          <w:rFonts w:asciiTheme="minorHAnsi" w:eastAsiaTheme="minorEastAsia" w:hAnsi="Calibri" w:cstheme="minorBidi"/>
          <w:b/>
          <w:bCs/>
          <w:color w:val="000000" w:themeColor="text1"/>
          <w:kern w:val="24"/>
          <w:sz w:val="28"/>
          <w:szCs w:val="28"/>
          <w:u w:val="single"/>
        </w:rPr>
        <w:lastRenderedPageBreak/>
        <w:t>Implementation</w:t>
      </w:r>
    </w:p>
    <w:p w14:paraId="0CD21AD1" w14:textId="49184880" w:rsidR="00255661" w:rsidRDefault="00255661" w:rsidP="00954A1A">
      <w:pPr>
        <w:rPr>
          <w:rFonts w:cstheme="minorHAnsi"/>
          <w:sz w:val="28"/>
          <w:szCs w:val="28"/>
        </w:rPr>
      </w:pPr>
    </w:p>
    <w:p w14:paraId="7CA39AEA" w14:textId="77777777" w:rsidR="00786F4F" w:rsidRPr="00786F4F" w:rsidRDefault="00786F4F" w:rsidP="00786F4F">
      <w:pPr>
        <w:rPr>
          <w:rFonts w:ascii="Calibri" w:hAnsi="Calibri" w:cs="Calibri"/>
          <w:sz w:val="28"/>
          <w:szCs w:val="28"/>
        </w:rPr>
      </w:pPr>
      <w:r w:rsidRPr="00786F4F">
        <w:rPr>
          <w:rFonts w:ascii="Calibri" w:hAnsi="Calibri" w:cs="Calibri"/>
          <w:sz w:val="28"/>
          <w:szCs w:val="28"/>
        </w:rPr>
        <w:t>Science in Key Stages 1 and 2 is delivered as a discreet subject for one hourly session a week throughout the year. Each term focuses on a different topic area as suggested in the curriculum map, with supporting materials within Inspiring Science.</w:t>
      </w:r>
    </w:p>
    <w:p w14:paraId="175E9C94" w14:textId="77777777" w:rsidR="00F6697D" w:rsidRDefault="00786F4F" w:rsidP="00786F4F">
      <w:pPr>
        <w:widowControl w:val="0"/>
        <w:rPr>
          <w:rFonts w:ascii="Calibri" w:hAnsi="Calibri" w:cs="Calibri"/>
          <w:sz w:val="28"/>
          <w:szCs w:val="28"/>
        </w:rPr>
      </w:pPr>
      <w:r w:rsidRPr="00F6697D">
        <w:rPr>
          <w:rFonts w:ascii="Calibri" w:hAnsi="Calibri" w:cs="Calibri"/>
          <w:sz w:val="28"/>
          <w:szCs w:val="28"/>
        </w:rPr>
        <w:t>The Science Curriculum follows the content of the revised National Curriculum to provide lessons that are differentiated appropriately to meet the needs and ages of the pupils, thereby ensuring progression as they move through school.</w:t>
      </w:r>
      <w:r w:rsidR="00CA648D" w:rsidRPr="00F6697D">
        <w:rPr>
          <w:rFonts w:ascii="Calibri" w:hAnsi="Calibri" w:cs="Calibri"/>
          <w:sz w:val="28"/>
          <w:szCs w:val="28"/>
        </w:rPr>
        <w:t xml:space="preserve"> </w:t>
      </w:r>
      <w:r w:rsidR="00CA648D" w:rsidRPr="00F6697D">
        <w:rPr>
          <w:sz w:val="28"/>
          <w:szCs w:val="28"/>
        </w:rPr>
        <w:t>Planning is supported by a number of resources including Hamilton Trust</w:t>
      </w:r>
      <w:r w:rsidR="00F6697D">
        <w:rPr>
          <w:sz w:val="28"/>
          <w:szCs w:val="28"/>
        </w:rPr>
        <w:t xml:space="preserve"> and </w:t>
      </w:r>
      <w:proofErr w:type="spellStart"/>
      <w:r w:rsidR="00F6697D">
        <w:rPr>
          <w:sz w:val="28"/>
          <w:szCs w:val="28"/>
        </w:rPr>
        <w:t>twinkl</w:t>
      </w:r>
      <w:proofErr w:type="spellEnd"/>
      <w:r w:rsidR="00F6697D">
        <w:rPr>
          <w:sz w:val="28"/>
          <w:szCs w:val="28"/>
        </w:rPr>
        <w:t xml:space="preserve"> science</w:t>
      </w:r>
      <w:r w:rsidR="00CA648D" w:rsidRPr="00F6697D">
        <w:rPr>
          <w:sz w:val="28"/>
          <w:szCs w:val="28"/>
        </w:rPr>
        <w:t>. These resources address the aims of the curriculum and provide teachers with the necessary knowledge to adapt as needed.</w:t>
      </w:r>
      <w:r w:rsidRPr="00F6697D">
        <w:rPr>
          <w:rFonts w:ascii="Calibri" w:hAnsi="Calibri" w:cs="Calibri"/>
          <w:sz w:val="28"/>
          <w:szCs w:val="28"/>
        </w:rPr>
        <w:t xml:space="preserve"> By using personalised approaches to teaching and content, the experiences and targets will be altered to take account of a</w:t>
      </w:r>
      <w:r w:rsidRPr="00786F4F">
        <w:rPr>
          <w:rFonts w:ascii="Calibri" w:hAnsi="Calibri" w:cs="Calibri"/>
          <w:sz w:val="28"/>
          <w:szCs w:val="28"/>
        </w:rPr>
        <w:t xml:space="preserve"> pupils’ </w:t>
      </w:r>
      <w:r w:rsidRPr="00F6697D">
        <w:rPr>
          <w:rFonts w:ascii="Calibri" w:hAnsi="Calibri" w:cs="Calibri"/>
          <w:sz w:val="28"/>
          <w:szCs w:val="28"/>
        </w:rPr>
        <w:t>growth.</w:t>
      </w:r>
      <w:r w:rsidR="00F6697D" w:rsidRPr="00F6697D">
        <w:rPr>
          <w:rFonts w:ascii="Calibri" w:hAnsi="Calibri" w:cs="Calibri"/>
          <w:sz w:val="28"/>
          <w:szCs w:val="28"/>
        </w:rPr>
        <w:t xml:space="preserve"> </w:t>
      </w:r>
    </w:p>
    <w:p w14:paraId="4FEE835C" w14:textId="07AA99D2" w:rsidR="00786F4F" w:rsidRPr="00F6697D" w:rsidRDefault="00F6697D" w:rsidP="00786F4F">
      <w:pPr>
        <w:widowControl w:val="0"/>
        <w:rPr>
          <w:rFonts w:ascii="Calibri" w:hAnsi="Calibri" w:cs="Calibri"/>
          <w:sz w:val="28"/>
          <w:szCs w:val="28"/>
        </w:rPr>
      </w:pPr>
      <w:r w:rsidRPr="00F6697D">
        <w:rPr>
          <w:sz w:val="28"/>
          <w:szCs w:val="28"/>
        </w:rPr>
        <w:t xml:space="preserve">We carry out curriculum planning in science in three phases (long-term, medium-term and short-term). The long-term plan maps the topics studied in each term during each key stage; this is created to ensure coverage of objectives, progression of skills and avoidance of repetition. Medium term </w:t>
      </w:r>
      <w:r>
        <w:rPr>
          <w:sz w:val="28"/>
          <w:szCs w:val="28"/>
        </w:rPr>
        <w:t xml:space="preserve">topic </w:t>
      </w:r>
      <w:r w:rsidRPr="00F6697D">
        <w:rPr>
          <w:sz w:val="28"/>
          <w:szCs w:val="28"/>
        </w:rPr>
        <w:t>plans for each subject area are created by teaching staff with an emphasis on the knowledge and skills that will be taught and how they will be taught. Science is taught discretely</w:t>
      </w:r>
      <w:r>
        <w:rPr>
          <w:sz w:val="28"/>
          <w:szCs w:val="28"/>
        </w:rPr>
        <w:t>,</w:t>
      </w:r>
      <w:r w:rsidRPr="00F6697D">
        <w:rPr>
          <w:sz w:val="28"/>
          <w:szCs w:val="28"/>
        </w:rPr>
        <w:t xml:space="preserve"> but staff make meaningful links across subjects where appropriate. Prior knowledge is linked to new learning to deepen children’s understanding and to ensure new concepts and skills are retained. The </w:t>
      </w:r>
      <w:r>
        <w:rPr>
          <w:sz w:val="28"/>
          <w:szCs w:val="28"/>
        </w:rPr>
        <w:t xml:space="preserve">class </w:t>
      </w:r>
      <w:r w:rsidRPr="00F6697D">
        <w:rPr>
          <w:sz w:val="28"/>
          <w:szCs w:val="28"/>
        </w:rPr>
        <w:t xml:space="preserve">teachers create the short-term lesson plans for each Science session. These plans list the specific learning objectives and resources for each lesson. </w:t>
      </w:r>
    </w:p>
    <w:p w14:paraId="7DA171A1" w14:textId="62B4393C" w:rsidR="00786F4F" w:rsidRPr="00786F4F" w:rsidRDefault="00786F4F" w:rsidP="00F6697D">
      <w:pPr>
        <w:autoSpaceDE w:val="0"/>
        <w:autoSpaceDN w:val="0"/>
        <w:adjustRightInd w:val="0"/>
        <w:rPr>
          <w:rFonts w:ascii="Calibri" w:hAnsi="Calibri" w:cs="Calibri"/>
          <w:color w:val="000000"/>
          <w:sz w:val="28"/>
          <w:szCs w:val="28"/>
        </w:rPr>
      </w:pPr>
      <w:r w:rsidRPr="00786F4F">
        <w:rPr>
          <w:rFonts w:ascii="Calibri" w:hAnsi="Calibri" w:cs="Calibri"/>
          <w:color w:val="000000"/>
          <w:sz w:val="28"/>
          <w:szCs w:val="28"/>
        </w:rPr>
        <w:t>All pupils will be encouraged to engage in relevant and challenging scientific activities based on practical 'hands on' experiences. The teaching of science provides opportunities for group work, paired work, whole class teaching and individual work.</w:t>
      </w:r>
    </w:p>
    <w:p w14:paraId="35912D8B" w14:textId="77777777" w:rsidR="00786F4F" w:rsidRPr="00786F4F" w:rsidRDefault="00786F4F" w:rsidP="00786F4F">
      <w:pPr>
        <w:autoSpaceDE w:val="0"/>
        <w:autoSpaceDN w:val="0"/>
        <w:adjustRightInd w:val="0"/>
        <w:rPr>
          <w:rFonts w:ascii="Calibri" w:hAnsi="Calibri" w:cs="Calibri"/>
          <w:color w:val="000000"/>
          <w:sz w:val="28"/>
          <w:szCs w:val="28"/>
        </w:rPr>
      </w:pPr>
      <w:r w:rsidRPr="00786F4F">
        <w:rPr>
          <w:rFonts w:ascii="Calibri" w:hAnsi="Calibri" w:cs="Calibri"/>
          <w:color w:val="000000"/>
          <w:sz w:val="28"/>
          <w:szCs w:val="28"/>
        </w:rPr>
        <w:t>Pupils will engage in:</w:t>
      </w:r>
    </w:p>
    <w:p w14:paraId="1D8CF14F" w14:textId="77777777" w:rsidR="00786F4F" w:rsidRPr="00786F4F" w:rsidRDefault="00786F4F" w:rsidP="00786F4F">
      <w:pPr>
        <w:numPr>
          <w:ilvl w:val="0"/>
          <w:numId w:val="15"/>
        </w:numPr>
        <w:autoSpaceDE w:val="0"/>
        <w:autoSpaceDN w:val="0"/>
        <w:adjustRightInd w:val="0"/>
        <w:spacing w:after="0" w:line="240" w:lineRule="auto"/>
        <w:rPr>
          <w:rFonts w:ascii="Calibri" w:hAnsi="Calibri" w:cs="Calibri"/>
          <w:color w:val="000000"/>
          <w:sz w:val="28"/>
          <w:szCs w:val="28"/>
        </w:rPr>
      </w:pPr>
      <w:r w:rsidRPr="00786F4F">
        <w:rPr>
          <w:rFonts w:ascii="Calibri" w:hAnsi="Calibri" w:cs="Calibri"/>
          <w:color w:val="000000"/>
          <w:sz w:val="28"/>
          <w:szCs w:val="28"/>
        </w:rPr>
        <w:t>Observational work</w:t>
      </w:r>
    </w:p>
    <w:p w14:paraId="431225F0" w14:textId="77777777" w:rsidR="00786F4F" w:rsidRPr="00786F4F" w:rsidRDefault="00786F4F" w:rsidP="00786F4F">
      <w:pPr>
        <w:numPr>
          <w:ilvl w:val="0"/>
          <w:numId w:val="15"/>
        </w:numPr>
        <w:autoSpaceDE w:val="0"/>
        <w:autoSpaceDN w:val="0"/>
        <w:adjustRightInd w:val="0"/>
        <w:spacing w:after="0" w:line="240" w:lineRule="auto"/>
        <w:rPr>
          <w:rFonts w:ascii="Calibri" w:hAnsi="Calibri" w:cs="Calibri"/>
          <w:color w:val="000000"/>
          <w:sz w:val="28"/>
          <w:szCs w:val="28"/>
        </w:rPr>
      </w:pPr>
      <w:r w:rsidRPr="00786F4F">
        <w:rPr>
          <w:rFonts w:ascii="Calibri" w:hAnsi="Calibri" w:cs="Calibri"/>
          <w:color w:val="000000"/>
          <w:sz w:val="28"/>
          <w:szCs w:val="28"/>
        </w:rPr>
        <w:t>Practical investigations</w:t>
      </w:r>
    </w:p>
    <w:p w14:paraId="2A46318B" w14:textId="77777777" w:rsidR="00786F4F" w:rsidRPr="00786F4F" w:rsidRDefault="00786F4F" w:rsidP="00786F4F">
      <w:pPr>
        <w:numPr>
          <w:ilvl w:val="0"/>
          <w:numId w:val="15"/>
        </w:numPr>
        <w:autoSpaceDE w:val="0"/>
        <w:autoSpaceDN w:val="0"/>
        <w:adjustRightInd w:val="0"/>
        <w:spacing w:after="0" w:line="240" w:lineRule="auto"/>
        <w:rPr>
          <w:rFonts w:ascii="Calibri" w:hAnsi="Calibri" w:cs="Calibri"/>
          <w:color w:val="000000"/>
          <w:sz w:val="28"/>
          <w:szCs w:val="28"/>
        </w:rPr>
      </w:pPr>
      <w:r w:rsidRPr="00786F4F">
        <w:rPr>
          <w:rFonts w:ascii="Calibri" w:hAnsi="Calibri" w:cs="Calibri"/>
          <w:color w:val="000000"/>
          <w:sz w:val="28"/>
          <w:szCs w:val="28"/>
        </w:rPr>
        <w:t>Questioning</w:t>
      </w:r>
    </w:p>
    <w:p w14:paraId="61E774AA" w14:textId="77777777" w:rsidR="00786F4F" w:rsidRPr="00786F4F" w:rsidRDefault="00786F4F" w:rsidP="00786F4F">
      <w:pPr>
        <w:numPr>
          <w:ilvl w:val="0"/>
          <w:numId w:val="15"/>
        </w:numPr>
        <w:autoSpaceDE w:val="0"/>
        <w:autoSpaceDN w:val="0"/>
        <w:adjustRightInd w:val="0"/>
        <w:spacing w:after="0" w:line="240" w:lineRule="auto"/>
        <w:rPr>
          <w:rFonts w:ascii="Calibri" w:hAnsi="Calibri" w:cs="Calibri"/>
          <w:color w:val="000000"/>
          <w:sz w:val="28"/>
          <w:szCs w:val="28"/>
        </w:rPr>
      </w:pPr>
      <w:r w:rsidRPr="00786F4F">
        <w:rPr>
          <w:rFonts w:ascii="Calibri" w:hAnsi="Calibri" w:cs="Calibri"/>
          <w:color w:val="000000"/>
          <w:sz w:val="28"/>
          <w:szCs w:val="28"/>
        </w:rPr>
        <w:t>Collecting evidence and evaluating</w:t>
      </w:r>
    </w:p>
    <w:p w14:paraId="07738F6E" w14:textId="77777777" w:rsidR="00786F4F" w:rsidRPr="00786F4F" w:rsidRDefault="00786F4F" w:rsidP="00786F4F">
      <w:pPr>
        <w:numPr>
          <w:ilvl w:val="0"/>
          <w:numId w:val="15"/>
        </w:numPr>
        <w:autoSpaceDE w:val="0"/>
        <w:autoSpaceDN w:val="0"/>
        <w:adjustRightInd w:val="0"/>
        <w:spacing w:after="0" w:line="240" w:lineRule="auto"/>
        <w:rPr>
          <w:rFonts w:ascii="Calibri" w:hAnsi="Calibri" w:cs="Calibri"/>
          <w:color w:val="000000"/>
          <w:sz w:val="28"/>
          <w:szCs w:val="28"/>
        </w:rPr>
      </w:pPr>
      <w:r w:rsidRPr="00786F4F">
        <w:rPr>
          <w:rFonts w:ascii="Calibri" w:hAnsi="Calibri" w:cs="Calibri"/>
          <w:color w:val="000000"/>
          <w:sz w:val="28"/>
          <w:szCs w:val="28"/>
        </w:rPr>
        <w:lastRenderedPageBreak/>
        <w:t>Communicating ideas through various means</w:t>
      </w:r>
    </w:p>
    <w:p w14:paraId="77521120" w14:textId="77777777" w:rsidR="00786F4F" w:rsidRPr="00786F4F" w:rsidRDefault="00786F4F" w:rsidP="00786F4F">
      <w:pPr>
        <w:numPr>
          <w:ilvl w:val="0"/>
          <w:numId w:val="15"/>
        </w:numPr>
        <w:autoSpaceDE w:val="0"/>
        <w:autoSpaceDN w:val="0"/>
        <w:adjustRightInd w:val="0"/>
        <w:spacing w:after="0" w:line="240" w:lineRule="auto"/>
        <w:rPr>
          <w:rFonts w:ascii="Calibri" w:hAnsi="Calibri" w:cs="Calibri"/>
          <w:color w:val="000000"/>
          <w:sz w:val="28"/>
          <w:szCs w:val="28"/>
        </w:rPr>
      </w:pPr>
      <w:r w:rsidRPr="00786F4F">
        <w:rPr>
          <w:rFonts w:ascii="Calibri" w:hAnsi="Calibri" w:cs="Calibri"/>
          <w:color w:val="000000"/>
          <w:sz w:val="28"/>
          <w:szCs w:val="28"/>
        </w:rPr>
        <w:t>Making predictions and changing conditions during experiments.</w:t>
      </w:r>
    </w:p>
    <w:p w14:paraId="2267F23C" w14:textId="77777777" w:rsidR="00786F4F" w:rsidRPr="00786F4F" w:rsidRDefault="00786F4F" w:rsidP="00786F4F">
      <w:pPr>
        <w:numPr>
          <w:ilvl w:val="0"/>
          <w:numId w:val="15"/>
        </w:numPr>
        <w:autoSpaceDE w:val="0"/>
        <w:autoSpaceDN w:val="0"/>
        <w:adjustRightInd w:val="0"/>
        <w:spacing w:after="0" w:line="240" w:lineRule="auto"/>
        <w:rPr>
          <w:rFonts w:ascii="Calibri" w:hAnsi="Calibri" w:cs="Calibri"/>
          <w:color w:val="000000"/>
          <w:sz w:val="28"/>
          <w:szCs w:val="28"/>
        </w:rPr>
      </w:pPr>
      <w:r w:rsidRPr="00786F4F">
        <w:rPr>
          <w:rFonts w:ascii="Calibri" w:hAnsi="Calibri" w:cs="Calibri"/>
          <w:color w:val="000000"/>
          <w:sz w:val="28"/>
          <w:szCs w:val="28"/>
        </w:rPr>
        <w:t>Understanding the principal of a ‘fair test’.</w:t>
      </w:r>
    </w:p>
    <w:p w14:paraId="08C4BA26" w14:textId="77777777" w:rsidR="00786F4F" w:rsidRPr="00786F4F" w:rsidRDefault="00786F4F" w:rsidP="00786F4F">
      <w:pPr>
        <w:numPr>
          <w:ilvl w:val="0"/>
          <w:numId w:val="15"/>
        </w:numPr>
        <w:autoSpaceDE w:val="0"/>
        <w:autoSpaceDN w:val="0"/>
        <w:adjustRightInd w:val="0"/>
        <w:spacing w:after="0" w:line="240" w:lineRule="auto"/>
        <w:rPr>
          <w:rFonts w:ascii="Calibri" w:hAnsi="Calibri" w:cs="Calibri"/>
          <w:color w:val="000000"/>
          <w:sz w:val="28"/>
          <w:szCs w:val="28"/>
        </w:rPr>
      </w:pPr>
      <w:r w:rsidRPr="00786F4F">
        <w:rPr>
          <w:rFonts w:ascii="Calibri" w:hAnsi="Calibri" w:cs="Calibri"/>
          <w:color w:val="000000"/>
          <w:sz w:val="28"/>
          <w:szCs w:val="28"/>
        </w:rPr>
        <w:t>Developing scientific enquiry skills.</w:t>
      </w:r>
    </w:p>
    <w:p w14:paraId="7E25E8D1" w14:textId="77777777" w:rsidR="00786F4F" w:rsidRPr="00786F4F" w:rsidRDefault="00786F4F" w:rsidP="00786F4F">
      <w:pPr>
        <w:autoSpaceDE w:val="0"/>
        <w:autoSpaceDN w:val="0"/>
        <w:adjustRightInd w:val="0"/>
        <w:rPr>
          <w:rFonts w:ascii="Calibri" w:hAnsi="Calibri" w:cs="Calibri"/>
          <w:color w:val="000000"/>
          <w:sz w:val="28"/>
          <w:szCs w:val="28"/>
        </w:rPr>
      </w:pPr>
    </w:p>
    <w:p w14:paraId="43A23609" w14:textId="37049C86" w:rsidR="00193E19" w:rsidRDefault="00786F4F" w:rsidP="00F6697D">
      <w:pPr>
        <w:autoSpaceDE w:val="0"/>
        <w:autoSpaceDN w:val="0"/>
        <w:adjustRightInd w:val="0"/>
        <w:rPr>
          <w:rFonts w:ascii="Calibri" w:hAnsi="Calibri" w:cs="Calibri"/>
          <w:sz w:val="28"/>
          <w:szCs w:val="28"/>
        </w:rPr>
      </w:pPr>
      <w:r w:rsidRPr="00786F4F">
        <w:rPr>
          <w:rFonts w:ascii="Calibri" w:hAnsi="Calibri" w:cs="Calibri"/>
          <w:sz w:val="28"/>
          <w:szCs w:val="28"/>
        </w:rPr>
        <w:t>We endeavour at all times to set work that is challenging, motivating and encourages the children to talk about what they have been learning and give them the opportunity to apply it in real life contexts.</w:t>
      </w:r>
    </w:p>
    <w:p w14:paraId="5A313779" w14:textId="77777777" w:rsidR="00F6697D" w:rsidRPr="00F6697D" w:rsidRDefault="00F6697D" w:rsidP="00F6697D">
      <w:pPr>
        <w:autoSpaceDE w:val="0"/>
        <w:autoSpaceDN w:val="0"/>
        <w:adjustRightInd w:val="0"/>
        <w:rPr>
          <w:rFonts w:ascii="Calibri" w:hAnsi="Calibri" w:cs="Calibri"/>
          <w:sz w:val="28"/>
          <w:szCs w:val="28"/>
        </w:rPr>
      </w:pPr>
    </w:p>
    <w:p w14:paraId="502CF13D" w14:textId="0C8D34F1" w:rsidR="00DB362F" w:rsidRDefault="00DB362F" w:rsidP="00255661">
      <w:pPr>
        <w:rPr>
          <w:rFonts w:cstheme="minorHAnsi"/>
          <w:b/>
          <w:bCs/>
          <w:sz w:val="28"/>
          <w:szCs w:val="28"/>
          <w:u w:val="single"/>
        </w:rPr>
      </w:pPr>
      <w:r>
        <w:rPr>
          <w:rFonts w:cstheme="minorHAnsi"/>
          <w:b/>
          <w:bCs/>
          <w:sz w:val="28"/>
          <w:szCs w:val="28"/>
          <w:u w:val="single"/>
        </w:rPr>
        <w:t>Early Years</w:t>
      </w:r>
      <w:r w:rsidR="00E54E52">
        <w:rPr>
          <w:rFonts w:cstheme="minorHAnsi"/>
          <w:b/>
          <w:bCs/>
          <w:sz w:val="28"/>
          <w:szCs w:val="28"/>
          <w:u w:val="single"/>
        </w:rPr>
        <w:t>/Foundation Stage</w:t>
      </w:r>
    </w:p>
    <w:p w14:paraId="0DBFD8C5" w14:textId="1D7B015D" w:rsidR="00F6697D" w:rsidRDefault="003762AD" w:rsidP="00886175">
      <w:pPr>
        <w:autoSpaceDE w:val="0"/>
        <w:autoSpaceDN w:val="0"/>
        <w:adjustRightInd w:val="0"/>
        <w:rPr>
          <w:sz w:val="28"/>
          <w:szCs w:val="28"/>
        </w:rPr>
      </w:pPr>
      <w:r w:rsidRPr="003762AD">
        <w:rPr>
          <w:sz w:val="28"/>
          <w:szCs w:val="28"/>
        </w:rPr>
        <w:t>Science in the foundation stage is addressed through free-flow learning and exploring the world.</w:t>
      </w:r>
      <w:r>
        <w:rPr>
          <w:sz w:val="28"/>
          <w:szCs w:val="28"/>
        </w:rPr>
        <w:t xml:space="preserve"> It is covered in the specific area ‘Understanding the World’ of the EYFS Curriculum. It is explored indirectly through activities that encourage every child to explore, problem solve, observe, predict, think, make decisions and talk about the world around them. </w:t>
      </w:r>
      <w:r w:rsidRPr="003762AD">
        <w:rPr>
          <w:sz w:val="28"/>
          <w:szCs w:val="28"/>
        </w:rPr>
        <w:t xml:space="preserve">EYFS teachers will encourage children to explore a chosen scientific area through the </w:t>
      </w:r>
      <w:proofErr w:type="spellStart"/>
      <w:r w:rsidRPr="003762AD">
        <w:rPr>
          <w:sz w:val="28"/>
          <w:szCs w:val="28"/>
        </w:rPr>
        <w:t>set up</w:t>
      </w:r>
      <w:proofErr w:type="spellEnd"/>
      <w:r w:rsidRPr="003762AD">
        <w:rPr>
          <w:sz w:val="28"/>
          <w:szCs w:val="28"/>
        </w:rPr>
        <w:t xml:space="preserve"> of specific stations. Children in foundation stage are encouraged to use and discover a variety of materials, tools and techniques, whilst making observations and exploring similarities and differences of objects and living things around them. It is important for EYFS pupils to show awareness of their own health and hygiene from a young age, including healthy eating habits.</w:t>
      </w:r>
    </w:p>
    <w:p w14:paraId="715691CB" w14:textId="77777777" w:rsidR="003762AD" w:rsidRPr="003762AD" w:rsidRDefault="003762AD" w:rsidP="00886175">
      <w:pPr>
        <w:autoSpaceDE w:val="0"/>
        <w:autoSpaceDN w:val="0"/>
        <w:adjustRightInd w:val="0"/>
        <w:rPr>
          <w:rFonts w:ascii="Calibri" w:hAnsi="Calibri" w:cs="Calibri"/>
          <w:b/>
          <w:color w:val="000000"/>
          <w:sz w:val="28"/>
          <w:szCs w:val="28"/>
          <w:u w:val="single"/>
        </w:rPr>
      </w:pPr>
    </w:p>
    <w:p w14:paraId="122E82E5" w14:textId="13EBB278" w:rsidR="00886175" w:rsidRPr="00886175" w:rsidRDefault="00886175" w:rsidP="00F6697D">
      <w:pPr>
        <w:autoSpaceDE w:val="0"/>
        <w:autoSpaceDN w:val="0"/>
        <w:adjustRightInd w:val="0"/>
        <w:rPr>
          <w:rFonts w:ascii="Calibri" w:hAnsi="Calibri" w:cs="Calibri"/>
          <w:b/>
          <w:color w:val="000000"/>
          <w:sz w:val="28"/>
          <w:szCs w:val="28"/>
          <w:u w:val="single"/>
        </w:rPr>
      </w:pPr>
      <w:r w:rsidRPr="00886175">
        <w:rPr>
          <w:rFonts w:ascii="Calibri" w:hAnsi="Calibri" w:cs="Calibri"/>
          <w:b/>
          <w:color w:val="000000"/>
          <w:sz w:val="28"/>
          <w:szCs w:val="28"/>
          <w:u w:val="single"/>
        </w:rPr>
        <w:t>Science and ICT</w:t>
      </w:r>
    </w:p>
    <w:p w14:paraId="1D603B13" w14:textId="0752C607" w:rsidR="00886175" w:rsidRPr="00886175" w:rsidRDefault="00886175" w:rsidP="00886175">
      <w:pPr>
        <w:autoSpaceDE w:val="0"/>
        <w:autoSpaceDN w:val="0"/>
        <w:adjustRightInd w:val="0"/>
        <w:rPr>
          <w:rFonts w:ascii="Calibri" w:hAnsi="Calibri" w:cs="Calibri"/>
          <w:sz w:val="28"/>
          <w:szCs w:val="28"/>
        </w:rPr>
      </w:pPr>
      <w:r w:rsidRPr="00886175">
        <w:rPr>
          <w:rFonts w:ascii="Calibri" w:hAnsi="Calibri" w:cs="Calibri"/>
          <w:sz w:val="28"/>
          <w:szCs w:val="28"/>
        </w:rPr>
        <w:t xml:space="preserve">ICT enhances the teaching of </w:t>
      </w:r>
      <w:r w:rsidR="007A3DEB">
        <w:rPr>
          <w:rFonts w:ascii="Calibri" w:hAnsi="Calibri" w:cs="Calibri"/>
          <w:sz w:val="28"/>
          <w:szCs w:val="28"/>
        </w:rPr>
        <w:t>S</w:t>
      </w:r>
      <w:r w:rsidRPr="00886175">
        <w:rPr>
          <w:rFonts w:ascii="Calibri" w:hAnsi="Calibri" w:cs="Calibri"/>
          <w:sz w:val="28"/>
          <w:szCs w:val="28"/>
        </w:rPr>
        <w:t>cience at White Ash.  It also offers ways of impacting on learning which are not possible with conventional methods. Computers and appropriate software, cameras and video cameras, digital microscopes, oral recordings can be used to support learning and be used as evidence for assessment purposes.</w:t>
      </w:r>
      <w:r w:rsidR="007213EF">
        <w:rPr>
          <w:rFonts w:ascii="Calibri" w:hAnsi="Calibri" w:cs="Calibri"/>
          <w:sz w:val="28"/>
          <w:szCs w:val="28"/>
        </w:rPr>
        <w:t xml:space="preserve"> For our informal learners the use of big macks, switches and switching toys can be a key part of science sessions.</w:t>
      </w:r>
    </w:p>
    <w:p w14:paraId="7B99EF28" w14:textId="6C87C9C8" w:rsidR="009B43FA" w:rsidRDefault="009B43FA" w:rsidP="00255661">
      <w:pPr>
        <w:rPr>
          <w:rFonts w:cstheme="minorHAnsi"/>
          <w:sz w:val="28"/>
          <w:szCs w:val="28"/>
        </w:rPr>
      </w:pPr>
    </w:p>
    <w:p w14:paraId="41F4A14C" w14:textId="55295C39" w:rsidR="003128AD" w:rsidRDefault="00ED1973" w:rsidP="00255661">
      <w:pPr>
        <w:rPr>
          <w:rFonts w:cstheme="minorHAnsi"/>
          <w:b/>
          <w:bCs/>
          <w:sz w:val="28"/>
          <w:szCs w:val="28"/>
          <w:u w:val="single"/>
        </w:rPr>
      </w:pPr>
      <w:r>
        <w:rPr>
          <w:rFonts w:cstheme="minorHAnsi"/>
          <w:b/>
          <w:bCs/>
          <w:sz w:val="28"/>
          <w:szCs w:val="28"/>
          <w:u w:val="single"/>
        </w:rPr>
        <w:t>Cross-Curricular Links and Opportunities</w:t>
      </w:r>
    </w:p>
    <w:p w14:paraId="42116BE6" w14:textId="427D65FC" w:rsidR="00ED1973" w:rsidRDefault="00B8722F" w:rsidP="00255661">
      <w:pPr>
        <w:rPr>
          <w:rFonts w:cstheme="minorHAnsi"/>
          <w:sz w:val="28"/>
          <w:szCs w:val="28"/>
        </w:rPr>
      </w:pPr>
      <w:r>
        <w:rPr>
          <w:rFonts w:cstheme="minorHAnsi"/>
          <w:sz w:val="28"/>
          <w:szCs w:val="28"/>
        </w:rPr>
        <w:t xml:space="preserve">The subject of </w:t>
      </w:r>
      <w:r w:rsidR="006202D9">
        <w:rPr>
          <w:rFonts w:cstheme="minorHAnsi"/>
          <w:sz w:val="28"/>
          <w:szCs w:val="28"/>
        </w:rPr>
        <w:t>Science</w:t>
      </w:r>
      <w:r>
        <w:rPr>
          <w:rFonts w:cstheme="minorHAnsi"/>
          <w:sz w:val="28"/>
          <w:szCs w:val="28"/>
        </w:rPr>
        <w:t xml:space="preserve"> is allocated the appropriate amount of time, </w:t>
      </w:r>
      <w:proofErr w:type="gramStart"/>
      <w:r>
        <w:rPr>
          <w:rFonts w:cstheme="minorHAnsi"/>
          <w:sz w:val="28"/>
          <w:szCs w:val="28"/>
        </w:rPr>
        <w:t>taking into account</w:t>
      </w:r>
      <w:proofErr w:type="gramEnd"/>
      <w:r w:rsidR="00FC6EC9">
        <w:rPr>
          <w:rFonts w:cstheme="minorHAnsi"/>
          <w:sz w:val="28"/>
          <w:szCs w:val="28"/>
        </w:rPr>
        <w:t xml:space="preserve"> NC guidance, to provide pupils with a broad and balanced curriculum</w:t>
      </w:r>
      <w:r w:rsidR="00C10D03">
        <w:rPr>
          <w:rFonts w:cstheme="minorHAnsi"/>
          <w:sz w:val="28"/>
          <w:szCs w:val="28"/>
        </w:rPr>
        <w:t xml:space="preserve">, </w:t>
      </w:r>
      <w:r w:rsidR="00C10D03">
        <w:rPr>
          <w:rFonts w:cstheme="minorHAnsi"/>
          <w:sz w:val="28"/>
          <w:szCs w:val="28"/>
        </w:rPr>
        <w:lastRenderedPageBreak/>
        <w:t>which is appropriate for their needs.</w:t>
      </w:r>
      <w:r w:rsidR="00F74987">
        <w:rPr>
          <w:rFonts w:cstheme="minorHAnsi"/>
          <w:sz w:val="28"/>
          <w:szCs w:val="28"/>
        </w:rPr>
        <w:t xml:space="preserve">  For</w:t>
      </w:r>
      <w:r w:rsidR="007535E2">
        <w:rPr>
          <w:rFonts w:cstheme="minorHAnsi"/>
          <w:sz w:val="28"/>
          <w:szCs w:val="28"/>
        </w:rPr>
        <w:t xml:space="preserve"> some of</w:t>
      </w:r>
      <w:r w:rsidR="00F74987">
        <w:rPr>
          <w:rFonts w:cstheme="minorHAnsi"/>
          <w:sz w:val="28"/>
          <w:szCs w:val="28"/>
        </w:rPr>
        <w:t xml:space="preserve"> </w:t>
      </w:r>
      <w:r w:rsidR="007535E2">
        <w:rPr>
          <w:rFonts w:cstheme="minorHAnsi"/>
          <w:sz w:val="28"/>
          <w:szCs w:val="28"/>
        </w:rPr>
        <w:t>our informal learners</w:t>
      </w:r>
      <w:r w:rsidR="00E26D3A">
        <w:rPr>
          <w:rFonts w:cstheme="minorHAnsi"/>
          <w:sz w:val="28"/>
          <w:szCs w:val="28"/>
        </w:rPr>
        <w:t xml:space="preserve"> the </w:t>
      </w:r>
      <w:r w:rsidR="00F37A0B">
        <w:rPr>
          <w:rFonts w:cstheme="minorHAnsi"/>
          <w:sz w:val="28"/>
          <w:szCs w:val="28"/>
        </w:rPr>
        <w:t>breadth and balance of the curriculum</w:t>
      </w:r>
      <w:r w:rsidR="001F0A9C">
        <w:rPr>
          <w:rFonts w:cstheme="minorHAnsi"/>
          <w:sz w:val="28"/>
          <w:szCs w:val="28"/>
        </w:rPr>
        <w:t xml:space="preserve"> is addressed through individual timetables.</w:t>
      </w:r>
    </w:p>
    <w:p w14:paraId="5C32E646" w14:textId="7F3B89CE" w:rsidR="0018214E" w:rsidRDefault="0018214E" w:rsidP="00255661">
      <w:pPr>
        <w:rPr>
          <w:rFonts w:cstheme="minorHAnsi"/>
          <w:sz w:val="28"/>
          <w:szCs w:val="28"/>
        </w:rPr>
      </w:pPr>
      <w:r>
        <w:rPr>
          <w:rFonts w:cstheme="minorHAnsi"/>
          <w:sz w:val="28"/>
          <w:szCs w:val="28"/>
        </w:rPr>
        <w:t xml:space="preserve">Opportunities to explore </w:t>
      </w:r>
      <w:r w:rsidR="00F75381">
        <w:rPr>
          <w:rFonts w:cstheme="minorHAnsi"/>
          <w:sz w:val="28"/>
          <w:szCs w:val="28"/>
        </w:rPr>
        <w:t>Science</w:t>
      </w:r>
      <w:r>
        <w:rPr>
          <w:rFonts w:cstheme="minorHAnsi"/>
          <w:sz w:val="28"/>
          <w:szCs w:val="28"/>
        </w:rPr>
        <w:t xml:space="preserve"> are also found across all areas of the curriculum</w:t>
      </w:r>
      <w:r w:rsidR="005D6DFA">
        <w:rPr>
          <w:rFonts w:cstheme="minorHAnsi"/>
          <w:sz w:val="28"/>
          <w:szCs w:val="28"/>
        </w:rPr>
        <w:t xml:space="preserve"> and in everyday situations such as</w:t>
      </w:r>
      <w:r w:rsidR="004870F7">
        <w:rPr>
          <w:rFonts w:cstheme="minorHAnsi"/>
          <w:sz w:val="28"/>
          <w:szCs w:val="28"/>
        </w:rPr>
        <w:t xml:space="preserve"> morning breakfast club, dinner time and play time.  </w:t>
      </w:r>
      <w:r w:rsidR="00F75381">
        <w:rPr>
          <w:rFonts w:cstheme="minorHAnsi"/>
          <w:sz w:val="28"/>
          <w:szCs w:val="28"/>
        </w:rPr>
        <w:t>Science</w:t>
      </w:r>
      <w:r w:rsidR="004870F7">
        <w:rPr>
          <w:rFonts w:cstheme="minorHAnsi"/>
          <w:sz w:val="28"/>
          <w:szCs w:val="28"/>
        </w:rPr>
        <w:t xml:space="preserve"> also plays a role in Learning Outside the Classroom</w:t>
      </w:r>
      <w:r w:rsidR="00885DE3">
        <w:rPr>
          <w:rFonts w:cstheme="minorHAnsi"/>
          <w:sz w:val="28"/>
          <w:szCs w:val="28"/>
        </w:rPr>
        <w:t xml:space="preserve"> – pupils are given the opportunities on Educational Visits</w:t>
      </w:r>
      <w:r w:rsidR="001C72C0">
        <w:rPr>
          <w:rFonts w:cstheme="minorHAnsi"/>
          <w:sz w:val="28"/>
          <w:szCs w:val="28"/>
        </w:rPr>
        <w:t xml:space="preserve"> to explore the varied use of </w:t>
      </w:r>
      <w:r w:rsidR="00892E08">
        <w:rPr>
          <w:rFonts w:cstheme="minorHAnsi"/>
          <w:sz w:val="28"/>
          <w:szCs w:val="28"/>
        </w:rPr>
        <w:t>Science</w:t>
      </w:r>
      <w:r w:rsidR="001C72C0">
        <w:rPr>
          <w:rFonts w:cstheme="minorHAnsi"/>
          <w:sz w:val="28"/>
          <w:szCs w:val="28"/>
        </w:rPr>
        <w:t xml:space="preserve"> in the wider world</w:t>
      </w:r>
      <w:r w:rsidR="00700A0D">
        <w:rPr>
          <w:rFonts w:cstheme="minorHAnsi"/>
          <w:sz w:val="28"/>
          <w:szCs w:val="28"/>
        </w:rPr>
        <w:t xml:space="preserve"> and to record their experiences using iPads</w:t>
      </w:r>
      <w:r w:rsidR="00F153E4">
        <w:rPr>
          <w:rFonts w:cstheme="minorHAnsi"/>
          <w:sz w:val="28"/>
          <w:szCs w:val="28"/>
        </w:rPr>
        <w:t xml:space="preserve"> and other digital recording devices</w:t>
      </w:r>
    </w:p>
    <w:p w14:paraId="61558152" w14:textId="77777777" w:rsidR="00A67990" w:rsidRDefault="00A67990" w:rsidP="00255661">
      <w:pPr>
        <w:pStyle w:val="NormalWeb"/>
        <w:spacing w:before="0" w:beforeAutospacing="0" w:after="0" w:afterAutospacing="0"/>
        <w:rPr>
          <w:rFonts w:asciiTheme="minorHAnsi" w:eastAsiaTheme="minorEastAsia" w:hAnsiTheme="minorHAnsi" w:cstheme="minorHAnsi"/>
          <w:b/>
          <w:bCs/>
          <w:color w:val="000000" w:themeColor="text1"/>
          <w:kern w:val="24"/>
          <w:sz w:val="28"/>
          <w:szCs w:val="28"/>
          <w:u w:val="single"/>
        </w:rPr>
      </w:pPr>
    </w:p>
    <w:p w14:paraId="63E21D9F" w14:textId="117C1C47" w:rsidR="00D606EB" w:rsidRDefault="00255661" w:rsidP="00255661">
      <w:pPr>
        <w:pStyle w:val="NormalWeb"/>
        <w:spacing w:before="0" w:beforeAutospacing="0" w:after="0" w:afterAutospacing="0"/>
        <w:rPr>
          <w:rFonts w:asciiTheme="minorHAnsi" w:eastAsiaTheme="minorEastAsia" w:hAnsiTheme="minorHAnsi" w:cstheme="minorHAnsi"/>
          <w:b/>
          <w:bCs/>
          <w:color w:val="000000" w:themeColor="text1"/>
          <w:kern w:val="24"/>
          <w:sz w:val="28"/>
          <w:szCs w:val="28"/>
          <w:u w:val="single"/>
        </w:rPr>
      </w:pPr>
      <w:r w:rsidRPr="00255661">
        <w:rPr>
          <w:rFonts w:asciiTheme="minorHAnsi" w:eastAsiaTheme="minorEastAsia" w:hAnsiTheme="minorHAnsi" w:cstheme="minorHAnsi"/>
          <w:b/>
          <w:bCs/>
          <w:color w:val="000000" w:themeColor="text1"/>
          <w:kern w:val="24"/>
          <w:sz w:val="28"/>
          <w:szCs w:val="28"/>
          <w:u w:val="single"/>
        </w:rPr>
        <w:t>Impact</w:t>
      </w:r>
    </w:p>
    <w:p w14:paraId="76BA4151" w14:textId="6268B324" w:rsidR="00D606EB" w:rsidRDefault="00D606EB" w:rsidP="00255661">
      <w:pPr>
        <w:pStyle w:val="NormalWeb"/>
        <w:spacing w:before="0" w:beforeAutospacing="0" w:after="0" w:afterAutospacing="0"/>
        <w:rPr>
          <w:rFonts w:asciiTheme="minorHAnsi" w:eastAsiaTheme="minorEastAsia" w:hAnsiTheme="minorHAnsi" w:cstheme="minorHAnsi"/>
          <w:b/>
          <w:bCs/>
          <w:color w:val="000000" w:themeColor="text1"/>
          <w:kern w:val="24"/>
          <w:sz w:val="28"/>
          <w:szCs w:val="28"/>
          <w:u w:val="single"/>
        </w:rPr>
      </w:pPr>
    </w:p>
    <w:p w14:paraId="65AD6071" w14:textId="4D6B8B03" w:rsidR="00D606EB" w:rsidRPr="007535E2" w:rsidRDefault="00663F35" w:rsidP="007535E2">
      <w:pPr>
        <w:autoSpaceDE w:val="0"/>
        <w:autoSpaceDN w:val="0"/>
        <w:adjustRightInd w:val="0"/>
        <w:rPr>
          <w:rFonts w:ascii="Calibri" w:hAnsi="Calibri" w:cs="Calibri"/>
          <w:color w:val="000000"/>
          <w:sz w:val="28"/>
          <w:szCs w:val="28"/>
        </w:rPr>
      </w:pPr>
      <w:r w:rsidRPr="00663F35">
        <w:rPr>
          <w:rFonts w:ascii="Calibri" w:hAnsi="Calibri" w:cs="Calibri"/>
          <w:color w:val="000000"/>
          <w:sz w:val="28"/>
          <w:szCs w:val="28"/>
        </w:rPr>
        <w:t>The assessment of Science</w:t>
      </w:r>
      <w:r w:rsidR="007535E2">
        <w:rPr>
          <w:rFonts w:ascii="Calibri" w:hAnsi="Calibri" w:cs="Calibri"/>
          <w:color w:val="000000"/>
          <w:sz w:val="28"/>
          <w:szCs w:val="28"/>
        </w:rPr>
        <w:t xml:space="preserve"> is through phased document on EfL and the children’s own EHCP</w:t>
      </w:r>
      <w:r w:rsidRPr="00663F35">
        <w:rPr>
          <w:rFonts w:ascii="Calibri" w:hAnsi="Calibri" w:cs="Calibri"/>
          <w:color w:val="000000"/>
          <w:sz w:val="28"/>
          <w:szCs w:val="28"/>
        </w:rPr>
        <w:t xml:space="preserve">. </w:t>
      </w:r>
      <w:r w:rsidR="007535E2">
        <w:rPr>
          <w:rFonts w:ascii="Calibri" w:hAnsi="Calibri" w:cs="Calibri"/>
          <w:color w:val="000000"/>
          <w:sz w:val="28"/>
          <w:szCs w:val="28"/>
        </w:rPr>
        <w:t xml:space="preserve">Targets are set for children based on previous knowledge and taking in to account children’s EHCP targets. </w:t>
      </w:r>
      <w:r w:rsidRPr="00663F35">
        <w:rPr>
          <w:rFonts w:ascii="Calibri" w:hAnsi="Calibri" w:cs="Calibri"/>
          <w:color w:val="000000"/>
          <w:sz w:val="28"/>
          <w:szCs w:val="28"/>
        </w:rPr>
        <w:t>Teachers are required to baseline pupils in September and then each term thereafter.  All pupils work is marked in accordance with the schools’ marking policy.</w:t>
      </w:r>
    </w:p>
    <w:p w14:paraId="28BA74DB" w14:textId="7AEFFDA2" w:rsidR="00255661" w:rsidRPr="00255661" w:rsidRDefault="00255661" w:rsidP="00255661">
      <w:pPr>
        <w:pStyle w:val="NormalWeb"/>
        <w:spacing w:before="0" w:beforeAutospacing="0" w:after="0" w:afterAutospacing="0"/>
        <w:rPr>
          <w:rFonts w:asciiTheme="minorHAnsi" w:hAnsiTheme="minorHAnsi" w:cstheme="minorHAnsi"/>
          <w:sz w:val="28"/>
          <w:szCs w:val="28"/>
          <w:u w:val="single"/>
        </w:rPr>
      </w:pPr>
      <w:r w:rsidRPr="00255661">
        <w:rPr>
          <w:rFonts w:asciiTheme="minorHAnsi" w:eastAsiaTheme="minorEastAsia" w:hAnsiTheme="minorHAnsi" w:cstheme="minorHAnsi"/>
          <w:b/>
          <w:bCs/>
          <w:color w:val="000000" w:themeColor="text1"/>
          <w:kern w:val="24"/>
          <w:sz w:val="28"/>
          <w:szCs w:val="28"/>
          <w:u w:val="single"/>
        </w:rPr>
        <w:t xml:space="preserve">  </w:t>
      </w:r>
    </w:p>
    <w:p w14:paraId="6C5706A2" w14:textId="77777777" w:rsidR="00255661" w:rsidRPr="00D606EB" w:rsidRDefault="00255661" w:rsidP="00255661">
      <w:pPr>
        <w:autoSpaceDE w:val="0"/>
        <w:autoSpaceDN w:val="0"/>
        <w:adjustRightInd w:val="0"/>
        <w:rPr>
          <w:rFonts w:cstheme="minorHAnsi"/>
          <w:b/>
          <w:bCs/>
          <w:color w:val="000000"/>
          <w:sz w:val="28"/>
          <w:szCs w:val="28"/>
          <w:u w:val="single"/>
        </w:rPr>
      </w:pPr>
      <w:r w:rsidRPr="00D606EB">
        <w:rPr>
          <w:rFonts w:cstheme="minorHAnsi"/>
          <w:b/>
          <w:bCs/>
          <w:color w:val="000000"/>
          <w:sz w:val="28"/>
          <w:szCs w:val="28"/>
          <w:u w:val="single"/>
        </w:rPr>
        <w:t>The Role of the Subject Leader</w:t>
      </w:r>
    </w:p>
    <w:p w14:paraId="2CDAECE4" w14:textId="31C0E362" w:rsidR="007B1206" w:rsidRPr="007B1206" w:rsidRDefault="007B1206" w:rsidP="007B1206">
      <w:pPr>
        <w:autoSpaceDE w:val="0"/>
        <w:autoSpaceDN w:val="0"/>
        <w:adjustRightInd w:val="0"/>
        <w:rPr>
          <w:rFonts w:ascii="Calibri" w:hAnsi="Calibri" w:cs="Calibri"/>
          <w:color w:val="000000"/>
          <w:sz w:val="28"/>
          <w:szCs w:val="28"/>
        </w:rPr>
      </w:pPr>
      <w:r w:rsidRPr="007B1206">
        <w:rPr>
          <w:rFonts w:ascii="Calibri" w:hAnsi="Calibri" w:cs="Calibri"/>
          <w:color w:val="000000"/>
          <w:sz w:val="28"/>
          <w:szCs w:val="28"/>
        </w:rPr>
        <w:t>The science subject leader is responsible for co-ordinating science throughout the school. This includes:</w:t>
      </w:r>
    </w:p>
    <w:p w14:paraId="65BEC41D" w14:textId="77777777" w:rsidR="007B1206" w:rsidRPr="007B1206" w:rsidRDefault="007B1206" w:rsidP="007B1206">
      <w:pPr>
        <w:numPr>
          <w:ilvl w:val="0"/>
          <w:numId w:val="17"/>
        </w:numPr>
        <w:autoSpaceDE w:val="0"/>
        <w:autoSpaceDN w:val="0"/>
        <w:adjustRightInd w:val="0"/>
        <w:spacing w:after="0" w:line="240" w:lineRule="auto"/>
        <w:rPr>
          <w:rFonts w:ascii="Calibri" w:hAnsi="Calibri" w:cs="Calibri"/>
          <w:color w:val="000000"/>
          <w:sz w:val="28"/>
          <w:szCs w:val="28"/>
        </w:rPr>
      </w:pPr>
      <w:r w:rsidRPr="007B1206">
        <w:rPr>
          <w:rFonts w:ascii="Calibri" w:hAnsi="Calibri" w:cs="Calibri"/>
          <w:color w:val="000000"/>
          <w:sz w:val="28"/>
          <w:szCs w:val="28"/>
        </w:rPr>
        <w:t>To attend and advise on in-service training to staff where appropriate. This will be in line with the needs identified in the Development Plan and within the confines of the school budget</w:t>
      </w:r>
    </w:p>
    <w:p w14:paraId="62766BD8" w14:textId="77777777" w:rsidR="007B1206" w:rsidRPr="007B1206" w:rsidRDefault="007B1206" w:rsidP="007B1206">
      <w:pPr>
        <w:numPr>
          <w:ilvl w:val="0"/>
          <w:numId w:val="17"/>
        </w:numPr>
        <w:autoSpaceDE w:val="0"/>
        <w:autoSpaceDN w:val="0"/>
        <w:adjustRightInd w:val="0"/>
        <w:spacing w:after="0" w:line="240" w:lineRule="auto"/>
        <w:rPr>
          <w:rFonts w:ascii="Calibri" w:hAnsi="Calibri" w:cs="Calibri"/>
          <w:color w:val="000000"/>
          <w:sz w:val="28"/>
          <w:szCs w:val="28"/>
        </w:rPr>
      </w:pPr>
      <w:r w:rsidRPr="007B1206">
        <w:rPr>
          <w:rFonts w:ascii="Calibri" w:hAnsi="Calibri" w:cs="Calibri"/>
          <w:color w:val="000000"/>
          <w:sz w:val="28"/>
          <w:szCs w:val="28"/>
        </w:rPr>
        <w:t>To provide advice and support for colleagues in the implementation and assessment of science throughout the school</w:t>
      </w:r>
    </w:p>
    <w:p w14:paraId="7414191A" w14:textId="77777777" w:rsidR="007B1206" w:rsidRPr="007B1206" w:rsidRDefault="007B1206" w:rsidP="007B1206">
      <w:pPr>
        <w:numPr>
          <w:ilvl w:val="0"/>
          <w:numId w:val="17"/>
        </w:numPr>
        <w:autoSpaceDE w:val="0"/>
        <w:autoSpaceDN w:val="0"/>
        <w:adjustRightInd w:val="0"/>
        <w:spacing w:after="0" w:line="240" w:lineRule="auto"/>
        <w:rPr>
          <w:rFonts w:ascii="Calibri" w:hAnsi="Calibri" w:cs="Calibri"/>
          <w:color w:val="000000"/>
          <w:sz w:val="28"/>
          <w:szCs w:val="28"/>
        </w:rPr>
      </w:pPr>
      <w:r w:rsidRPr="007B1206">
        <w:rPr>
          <w:rFonts w:ascii="Calibri" w:hAnsi="Calibri" w:cs="Calibri"/>
          <w:color w:val="000000"/>
          <w:sz w:val="28"/>
          <w:szCs w:val="28"/>
        </w:rPr>
        <w:t>Responsibility for the requisition and maintenance of resources required for the teaching of science. This will be within the confines of the school budget.</w:t>
      </w:r>
    </w:p>
    <w:p w14:paraId="42140044" w14:textId="77777777" w:rsidR="007B1206" w:rsidRPr="007B1206" w:rsidRDefault="007B1206" w:rsidP="007B1206">
      <w:pPr>
        <w:numPr>
          <w:ilvl w:val="0"/>
          <w:numId w:val="17"/>
        </w:numPr>
        <w:autoSpaceDE w:val="0"/>
        <w:autoSpaceDN w:val="0"/>
        <w:adjustRightInd w:val="0"/>
        <w:spacing w:after="0" w:line="240" w:lineRule="auto"/>
        <w:rPr>
          <w:rFonts w:ascii="Calibri" w:hAnsi="Calibri" w:cs="Calibri"/>
          <w:color w:val="000000"/>
          <w:sz w:val="28"/>
          <w:szCs w:val="28"/>
        </w:rPr>
      </w:pPr>
      <w:r w:rsidRPr="007B1206">
        <w:rPr>
          <w:rFonts w:ascii="Calibri" w:hAnsi="Calibri" w:cs="Calibri"/>
          <w:color w:val="000000"/>
          <w:sz w:val="28"/>
          <w:szCs w:val="28"/>
        </w:rPr>
        <w:t>To regularly scrutinise pupil work.</w:t>
      </w:r>
    </w:p>
    <w:p w14:paraId="145B1A6E" w14:textId="77777777" w:rsidR="007B1206" w:rsidRPr="007B1206" w:rsidRDefault="007B1206" w:rsidP="007B1206">
      <w:pPr>
        <w:numPr>
          <w:ilvl w:val="0"/>
          <w:numId w:val="17"/>
        </w:numPr>
        <w:autoSpaceDE w:val="0"/>
        <w:autoSpaceDN w:val="0"/>
        <w:adjustRightInd w:val="0"/>
        <w:spacing w:after="0" w:line="240" w:lineRule="auto"/>
        <w:rPr>
          <w:rFonts w:ascii="Calibri" w:hAnsi="Calibri" w:cs="Calibri"/>
          <w:color w:val="000000"/>
          <w:sz w:val="28"/>
          <w:szCs w:val="28"/>
        </w:rPr>
      </w:pPr>
      <w:r w:rsidRPr="007B1206">
        <w:rPr>
          <w:rFonts w:ascii="Calibri" w:hAnsi="Calibri" w:cs="Calibri"/>
          <w:color w:val="000000"/>
          <w:sz w:val="28"/>
          <w:szCs w:val="28"/>
        </w:rPr>
        <w:t>To analyse subject specific progress data in conjunction with assessment co-ordinator and suggest interventions if appropriate.</w:t>
      </w:r>
    </w:p>
    <w:p w14:paraId="0611ACC1" w14:textId="77777777" w:rsidR="007B1206" w:rsidRPr="007B1206" w:rsidRDefault="007B1206" w:rsidP="007B1206">
      <w:pPr>
        <w:numPr>
          <w:ilvl w:val="0"/>
          <w:numId w:val="17"/>
        </w:numPr>
        <w:autoSpaceDE w:val="0"/>
        <w:autoSpaceDN w:val="0"/>
        <w:adjustRightInd w:val="0"/>
        <w:spacing w:after="0" w:line="240" w:lineRule="auto"/>
        <w:rPr>
          <w:rFonts w:ascii="Calibri" w:hAnsi="Calibri" w:cs="Calibri"/>
          <w:color w:val="000000"/>
          <w:sz w:val="28"/>
          <w:szCs w:val="28"/>
        </w:rPr>
      </w:pPr>
      <w:r w:rsidRPr="007B1206">
        <w:rPr>
          <w:rFonts w:ascii="Calibri" w:hAnsi="Calibri" w:cs="Calibri"/>
          <w:color w:val="000000"/>
          <w:sz w:val="28"/>
          <w:szCs w:val="28"/>
        </w:rPr>
        <w:t>To maintain a subject leader file with examples of moderated work across the ability range.</w:t>
      </w:r>
    </w:p>
    <w:p w14:paraId="6F1D23D4" w14:textId="77777777" w:rsidR="007B1206" w:rsidRPr="007B1206" w:rsidRDefault="007B1206" w:rsidP="007B1206">
      <w:pPr>
        <w:numPr>
          <w:ilvl w:val="0"/>
          <w:numId w:val="17"/>
        </w:numPr>
        <w:autoSpaceDE w:val="0"/>
        <w:autoSpaceDN w:val="0"/>
        <w:adjustRightInd w:val="0"/>
        <w:spacing w:after="0" w:line="240" w:lineRule="auto"/>
        <w:rPr>
          <w:rFonts w:ascii="Calibri" w:hAnsi="Calibri" w:cs="Calibri"/>
          <w:color w:val="000000"/>
          <w:sz w:val="28"/>
          <w:szCs w:val="28"/>
        </w:rPr>
      </w:pPr>
      <w:r w:rsidRPr="007B1206">
        <w:rPr>
          <w:rFonts w:ascii="Calibri" w:hAnsi="Calibri" w:cs="Calibri"/>
          <w:color w:val="000000"/>
          <w:sz w:val="28"/>
          <w:szCs w:val="28"/>
        </w:rPr>
        <w:t>Review and revise subject action plans on an annual basis to contribute to the school development plan.</w:t>
      </w:r>
    </w:p>
    <w:p w14:paraId="1452474C" w14:textId="5D6CD884" w:rsidR="00255661" w:rsidRDefault="00255661" w:rsidP="00255661">
      <w:pPr>
        <w:autoSpaceDE w:val="0"/>
        <w:autoSpaceDN w:val="0"/>
        <w:adjustRightInd w:val="0"/>
        <w:rPr>
          <w:rFonts w:cstheme="minorHAnsi"/>
          <w:b/>
          <w:bCs/>
          <w:color w:val="000000"/>
          <w:sz w:val="28"/>
          <w:szCs w:val="28"/>
          <w:u w:val="single"/>
        </w:rPr>
      </w:pPr>
      <w:r w:rsidRPr="007B1206">
        <w:rPr>
          <w:rFonts w:cstheme="minorHAnsi"/>
          <w:b/>
          <w:bCs/>
          <w:color w:val="000000"/>
          <w:sz w:val="28"/>
          <w:szCs w:val="28"/>
          <w:u w:val="single"/>
        </w:rPr>
        <w:lastRenderedPageBreak/>
        <w:t>Role of the Class Teac</w:t>
      </w:r>
      <w:r w:rsidR="007535E2">
        <w:rPr>
          <w:rFonts w:cstheme="minorHAnsi"/>
          <w:b/>
          <w:bCs/>
          <w:color w:val="000000"/>
          <w:sz w:val="28"/>
          <w:szCs w:val="28"/>
          <w:u w:val="single"/>
        </w:rPr>
        <w:t>h</w:t>
      </w:r>
      <w:r w:rsidRPr="007B1206">
        <w:rPr>
          <w:rFonts w:cstheme="minorHAnsi"/>
          <w:b/>
          <w:bCs/>
          <w:color w:val="000000"/>
          <w:sz w:val="28"/>
          <w:szCs w:val="28"/>
          <w:u w:val="single"/>
        </w:rPr>
        <w:t>er</w:t>
      </w:r>
    </w:p>
    <w:p w14:paraId="75257C0C" w14:textId="77777777" w:rsidR="00A35C51" w:rsidRPr="00A35C51" w:rsidRDefault="00A35C51" w:rsidP="00A35C51">
      <w:pPr>
        <w:numPr>
          <w:ilvl w:val="0"/>
          <w:numId w:val="18"/>
        </w:numPr>
        <w:autoSpaceDE w:val="0"/>
        <w:autoSpaceDN w:val="0"/>
        <w:adjustRightInd w:val="0"/>
        <w:spacing w:after="0" w:line="240" w:lineRule="auto"/>
        <w:rPr>
          <w:rFonts w:ascii="Calibri" w:hAnsi="Calibri" w:cs="Calibri"/>
          <w:b/>
          <w:bCs/>
          <w:color w:val="000000"/>
          <w:sz w:val="28"/>
          <w:szCs w:val="28"/>
        </w:rPr>
      </w:pPr>
      <w:r w:rsidRPr="00A35C51">
        <w:rPr>
          <w:rFonts w:ascii="Calibri" w:hAnsi="Calibri" w:cs="Calibri"/>
          <w:color w:val="000000"/>
          <w:sz w:val="28"/>
          <w:szCs w:val="28"/>
        </w:rPr>
        <w:t>To aim to develop science skills with pupils through practical 'hands on' experiences including a multi-sensory approach where appropriate.</w:t>
      </w:r>
    </w:p>
    <w:p w14:paraId="3A14BEB6" w14:textId="77777777" w:rsidR="00A35C51" w:rsidRPr="00A35C51" w:rsidRDefault="00A35C51" w:rsidP="00A35C51">
      <w:pPr>
        <w:numPr>
          <w:ilvl w:val="0"/>
          <w:numId w:val="18"/>
        </w:numPr>
        <w:autoSpaceDE w:val="0"/>
        <w:autoSpaceDN w:val="0"/>
        <w:adjustRightInd w:val="0"/>
        <w:spacing w:after="0" w:line="240" w:lineRule="auto"/>
        <w:rPr>
          <w:rFonts w:ascii="Calibri" w:hAnsi="Calibri" w:cs="Calibri"/>
          <w:b/>
          <w:bCs/>
          <w:color w:val="000000"/>
          <w:sz w:val="28"/>
          <w:szCs w:val="28"/>
        </w:rPr>
      </w:pPr>
      <w:r w:rsidRPr="00A35C51">
        <w:rPr>
          <w:rFonts w:ascii="Calibri" w:hAnsi="Calibri" w:cs="Calibri"/>
          <w:color w:val="000000"/>
          <w:sz w:val="28"/>
          <w:szCs w:val="28"/>
        </w:rPr>
        <w:t>To give all pupils relevant and appropriate challenging activities within their key stage.</w:t>
      </w:r>
    </w:p>
    <w:p w14:paraId="48E52AC0" w14:textId="77777777" w:rsidR="00A35C51" w:rsidRPr="00A35C51" w:rsidRDefault="00A35C51" w:rsidP="00A35C51">
      <w:pPr>
        <w:numPr>
          <w:ilvl w:val="0"/>
          <w:numId w:val="18"/>
        </w:numPr>
        <w:autoSpaceDE w:val="0"/>
        <w:autoSpaceDN w:val="0"/>
        <w:adjustRightInd w:val="0"/>
        <w:spacing w:after="0" w:line="240" w:lineRule="auto"/>
        <w:rPr>
          <w:rFonts w:ascii="Calibri" w:hAnsi="Calibri" w:cs="Calibri"/>
          <w:b/>
          <w:bCs/>
          <w:color w:val="000000"/>
          <w:sz w:val="28"/>
          <w:szCs w:val="28"/>
        </w:rPr>
      </w:pPr>
      <w:r w:rsidRPr="00A35C51">
        <w:rPr>
          <w:rFonts w:ascii="Calibri" w:hAnsi="Calibri" w:cs="Calibri"/>
          <w:color w:val="000000"/>
          <w:sz w:val="28"/>
          <w:szCs w:val="28"/>
        </w:rPr>
        <w:t>To develop and update skills, knowledge and understanding of science.</w:t>
      </w:r>
    </w:p>
    <w:p w14:paraId="1AA5F167" w14:textId="77777777" w:rsidR="00A35C51" w:rsidRPr="00A35C51" w:rsidRDefault="00A35C51" w:rsidP="00A35C51">
      <w:pPr>
        <w:numPr>
          <w:ilvl w:val="0"/>
          <w:numId w:val="18"/>
        </w:numPr>
        <w:autoSpaceDE w:val="0"/>
        <w:autoSpaceDN w:val="0"/>
        <w:adjustRightInd w:val="0"/>
        <w:spacing w:after="0" w:line="240" w:lineRule="auto"/>
        <w:rPr>
          <w:rFonts w:ascii="Calibri" w:hAnsi="Calibri" w:cs="Calibri"/>
          <w:b/>
          <w:bCs/>
          <w:color w:val="000000"/>
          <w:sz w:val="28"/>
          <w:szCs w:val="28"/>
        </w:rPr>
      </w:pPr>
      <w:r w:rsidRPr="00A35C51">
        <w:rPr>
          <w:rFonts w:ascii="Calibri" w:hAnsi="Calibri" w:cs="Calibri"/>
          <w:color w:val="000000"/>
          <w:sz w:val="28"/>
          <w:szCs w:val="28"/>
        </w:rPr>
        <w:t>To identify inset needs in science and take advantage of training opportunities.</w:t>
      </w:r>
    </w:p>
    <w:p w14:paraId="6B2AB43D" w14:textId="77777777" w:rsidR="00A35C51" w:rsidRPr="00A35C51" w:rsidRDefault="00A35C51" w:rsidP="00A35C51">
      <w:pPr>
        <w:numPr>
          <w:ilvl w:val="0"/>
          <w:numId w:val="18"/>
        </w:numPr>
        <w:autoSpaceDE w:val="0"/>
        <w:autoSpaceDN w:val="0"/>
        <w:adjustRightInd w:val="0"/>
        <w:spacing w:after="0" w:line="240" w:lineRule="auto"/>
        <w:rPr>
          <w:rFonts w:ascii="Calibri" w:hAnsi="Calibri" w:cs="Calibri"/>
          <w:b/>
          <w:bCs/>
          <w:color w:val="000000"/>
          <w:sz w:val="28"/>
          <w:szCs w:val="28"/>
        </w:rPr>
      </w:pPr>
      <w:r w:rsidRPr="00A35C51">
        <w:rPr>
          <w:rFonts w:ascii="Calibri" w:hAnsi="Calibri" w:cs="Calibri"/>
          <w:color w:val="000000"/>
          <w:sz w:val="28"/>
          <w:szCs w:val="28"/>
        </w:rPr>
        <w:t>To keep appropriate on-going records.</w:t>
      </w:r>
    </w:p>
    <w:p w14:paraId="60516E5C" w14:textId="77777777" w:rsidR="00A35C51" w:rsidRPr="00A35C51" w:rsidRDefault="00A35C51" w:rsidP="00A35C51">
      <w:pPr>
        <w:numPr>
          <w:ilvl w:val="0"/>
          <w:numId w:val="18"/>
        </w:numPr>
        <w:autoSpaceDE w:val="0"/>
        <w:autoSpaceDN w:val="0"/>
        <w:adjustRightInd w:val="0"/>
        <w:spacing w:after="0" w:line="240" w:lineRule="auto"/>
        <w:rPr>
          <w:rFonts w:ascii="Calibri" w:hAnsi="Calibri" w:cs="Calibri"/>
          <w:b/>
          <w:bCs/>
          <w:color w:val="000000"/>
          <w:sz w:val="28"/>
          <w:szCs w:val="28"/>
        </w:rPr>
      </w:pPr>
      <w:r w:rsidRPr="00A35C51">
        <w:rPr>
          <w:rFonts w:ascii="Calibri" w:hAnsi="Calibri" w:cs="Calibri"/>
          <w:color w:val="000000"/>
          <w:sz w:val="28"/>
          <w:szCs w:val="28"/>
        </w:rPr>
        <w:t>To plan effectively for science, liaising with co-ordinator when necessary.</w:t>
      </w:r>
    </w:p>
    <w:p w14:paraId="2F03B656" w14:textId="77777777" w:rsidR="00A35C51" w:rsidRPr="00A35C51" w:rsidRDefault="00A35C51" w:rsidP="00A35C51">
      <w:pPr>
        <w:numPr>
          <w:ilvl w:val="0"/>
          <w:numId w:val="18"/>
        </w:numPr>
        <w:autoSpaceDE w:val="0"/>
        <w:autoSpaceDN w:val="0"/>
        <w:adjustRightInd w:val="0"/>
        <w:spacing w:after="0" w:line="240" w:lineRule="auto"/>
        <w:rPr>
          <w:rFonts w:ascii="Calibri" w:hAnsi="Calibri" w:cs="Calibri"/>
          <w:b/>
          <w:bCs/>
          <w:color w:val="000000"/>
          <w:sz w:val="28"/>
          <w:szCs w:val="28"/>
        </w:rPr>
      </w:pPr>
      <w:r w:rsidRPr="00A35C51">
        <w:rPr>
          <w:rFonts w:ascii="Calibri" w:hAnsi="Calibri" w:cs="Calibri"/>
          <w:color w:val="000000"/>
          <w:sz w:val="28"/>
          <w:szCs w:val="28"/>
        </w:rPr>
        <w:t>To inform parents of pupils’ progress, achievements and attainment.</w:t>
      </w:r>
    </w:p>
    <w:p w14:paraId="3C76BED5" w14:textId="77777777" w:rsidR="00A35C51" w:rsidRPr="00A35C51" w:rsidRDefault="00A35C51" w:rsidP="00A35C51">
      <w:pPr>
        <w:numPr>
          <w:ilvl w:val="0"/>
          <w:numId w:val="18"/>
        </w:numPr>
        <w:autoSpaceDE w:val="0"/>
        <w:autoSpaceDN w:val="0"/>
        <w:adjustRightInd w:val="0"/>
        <w:spacing w:after="0" w:line="240" w:lineRule="auto"/>
        <w:rPr>
          <w:rFonts w:ascii="Calibri" w:hAnsi="Calibri" w:cs="Calibri"/>
          <w:b/>
          <w:bCs/>
          <w:color w:val="000000"/>
          <w:sz w:val="28"/>
          <w:szCs w:val="28"/>
        </w:rPr>
      </w:pPr>
      <w:r w:rsidRPr="00A35C51">
        <w:rPr>
          <w:rFonts w:ascii="Calibri" w:hAnsi="Calibri" w:cs="Calibri"/>
          <w:sz w:val="28"/>
          <w:szCs w:val="28"/>
        </w:rPr>
        <w:t>To analyse progress data in conjunction with assessment co-ordinator and suggest interventions where appropriate.</w:t>
      </w:r>
    </w:p>
    <w:p w14:paraId="3283D70F" w14:textId="77777777" w:rsidR="00A35C51" w:rsidRPr="00A35C51" w:rsidRDefault="00A35C51" w:rsidP="00A35C51">
      <w:pPr>
        <w:numPr>
          <w:ilvl w:val="0"/>
          <w:numId w:val="18"/>
        </w:numPr>
        <w:autoSpaceDE w:val="0"/>
        <w:autoSpaceDN w:val="0"/>
        <w:adjustRightInd w:val="0"/>
        <w:spacing w:after="0" w:line="240" w:lineRule="auto"/>
        <w:rPr>
          <w:rFonts w:ascii="Calibri" w:hAnsi="Calibri" w:cs="Calibri"/>
          <w:b/>
          <w:bCs/>
          <w:color w:val="000000"/>
          <w:sz w:val="28"/>
          <w:szCs w:val="28"/>
        </w:rPr>
      </w:pPr>
      <w:r w:rsidRPr="00A35C51">
        <w:rPr>
          <w:rFonts w:ascii="Calibri" w:hAnsi="Calibri" w:cs="Calibri"/>
          <w:sz w:val="28"/>
          <w:szCs w:val="28"/>
        </w:rPr>
        <w:t>To develop assessment focused around scientific enquiry.</w:t>
      </w:r>
    </w:p>
    <w:p w14:paraId="00901813" w14:textId="77777777" w:rsidR="007B1206" w:rsidRPr="007B1206" w:rsidRDefault="007B1206" w:rsidP="00255661">
      <w:pPr>
        <w:autoSpaceDE w:val="0"/>
        <w:autoSpaceDN w:val="0"/>
        <w:adjustRightInd w:val="0"/>
        <w:rPr>
          <w:rFonts w:cstheme="minorHAnsi"/>
          <w:b/>
          <w:bCs/>
          <w:color w:val="000000"/>
          <w:sz w:val="28"/>
          <w:szCs w:val="28"/>
          <w:u w:val="single"/>
        </w:rPr>
      </w:pPr>
    </w:p>
    <w:p w14:paraId="794FB9EA" w14:textId="77777777" w:rsidR="00255661" w:rsidRPr="007B1206" w:rsidRDefault="00255661" w:rsidP="00255661">
      <w:pPr>
        <w:autoSpaceDE w:val="0"/>
        <w:autoSpaceDN w:val="0"/>
        <w:adjustRightInd w:val="0"/>
        <w:rPr>
          <w:rFonts w:cstheme="minorHAnsi"/>
          <w:b/>
          <w:color w:val="000000"/>
          <w:sz w:val="28"/>
          <w:szCs w:val="28"/>
          <w:u w:val="single"/>
        </w:rPr>
      </w:pPr>
      <w:r w:rsidRPr="007B1206">
        <w:rPr>
          <w:rFonts w:cstheme="minorHAnsi"/>
          <w:b/>
          <w:color w:val="000000"/>
          <w:sz w:val="28"/>
          <w:szCs w:val="28"/>
          <w:u w:val="single"/>
        </w:rPr>
        <w:t xml:space="preserve">Planning </w:t>
      </w:r>
    </w:p>
    <w:p w14:paraId="3C8CA1FD" w14:textId="5DC34029" w:rsidR="00255661" w:rsidRPr="00255661" w:rsidRDefault="00255661" w:rsidP="00255661">
      <w:pPr>
        <w:autoSpaceDE w:val="0"/>
        <w:autoSpaceDN w:val="0"/>
        <w:adjustRightInd w:val="0"/>
        <w:rPr>
          <w:rFonts w:cstheme="minorHAnsi"/>
          <w:color w:val="000000"/>
          <w:sz w:val="28"/>
          <w:szCs w:val="28"/>
        </w:rPr>
      </w:pPr>
      <w:r w:rsidRPr="00255661">
        <w:rPr>
          <w:rFonts w:cstheme="minorHAnsi"/>
          <w:color w:val="000000"/>
          <w:sz w:val="28"/>
          <w:szCs w:val="28"/>
        </w:rPr>
        <w:t xml:space="preserve">At White Ash planning is carried out in three stages: </w:t>
      </w:r>
    </w:p>
    <w:p w14:paraId="7A2F34FC" w14:textId="77777777" w:rsidR="00255661" w:rsidRPr="00255661" w:rsidRDefault="00255661" w:rsidP="00255661">
      <w:pPr>
        <w:autoSpaceDE w:val="0"/>
        <w:autoSpaceDN w:val="0"/>
        <w:adjustRightInd w:val="0"/>
        <w:rPr>
          <w:rFonts w:cstheme="minorHAnsi"/>
          <w:color w:val="000000"/>
          <w:sz w:val="28"/>
          <w:szCs w:val="28"/>
        </w:rPr>
      </w:pPr>
      <w:r w:rsidRPr="00255661">
        <w:rPr>
          <w:rFonts w:cstheme="minorHAnsi"/>
          <w:color w:val="000000"/>
          <w:sz w:val="28"/>
          <w:szCs w:val="28"/>
        </w:rPr>
        <w:t xml:space="preserve">Long Term Planning </w:t>
      </w:r>
    </w:p>
    <w:p w14:paraId="0010A2BC" w14:textId="77777777" w:rsidR="00255661" w:rsidRPr="00255661" w:rsidRDefault="00255661" w:rsidP="00255661">
      <w:pPr>
        <w:numPr>
          <w:ilvl w:val="0"/>
          <w:numId w:val="8"/>
        </w:numPr>
        <w:autoSpaceDE w:val="0"/>
        <w:autoSpaceDN w:val="0"/>
        <w:adjustRightInd w:val="0"/>
        <w:spacing w:after="0" w:line="240" w:lineRule="auto"/>
        <w:rPr>
          <w:rFonts w:cstheme="minorHAnsi"/>
          <w:color w:val="000000"/>
          <w:sz w:val="28"/>
          <w:szCs w:val="28"/>
        </w:rPr>
      </w:pPr>
      <w:r w:rsidRPr="00255661">
        <w:rPr>
          <w:rFonts w:cstheme="minorHAnsi"/>
          <w:color w:val="000000"/>
          <w:sz w:val="28"/>
          <w:szCs w:val="28"/>
        </w:rPr>
        <w:t xml:space="preserve">Identifies the main strand and themes to be covered </w:t>
      </w:r>
    </w:p>
    <w:p w14:paraId="193FAB17" w14:textId="77777777" w:rsidR="00255661" w:rsidRPr="00255661" w:rsidRDefault="00255661" w:rsidP="00255661">
      <w:pPr>
        <w:numPr>
          <w:ilvl w:val="0"/>
          <w:numId w:val="8"/>
        </w:numPr>
        <w:autoSpaceDE w:val="0"/>
        <w:autoSpaceDN w:val="0"/>
        <w:adjustRightInd w:val="0"/>
        <w:spacing w:after="0" w:line="240" w:lineRule="auto"/>
        <w:rPr>
          <w:rFonts w:cstheme="minorHAnsi"/>
          <w:color w:val="000000"/>
          <w:sz w:val="28"/>
          <w:szCs w:val="28"/>
        </w:rPr>
      </w:pPr>
      <w:r w:rsidRPr="00255661">
        <w:rPr>
          <w:rFonts w:cstheme="minorHAnsi"/>
          <w:color w:val="000000"/>
          <w:sz w:val="28"/>
          <w:szCs w:val="28"/>
        </w:rPr>
        <w:t xml:space="preserve">Offers an overview to the breath and balance across the curriculum </w:t>
      </w:r>
    </w:p>
    <w:p w14:paraId="3A934BF4" w14:textId="77777777" w:rsidR="00255661" w:rsidRPr="00255661" w:rsidRDefault="00255661" w:rsidP="00255661">
      <w:pPr>
        <w:numPr>
          <w:ilvl w:val="0"/>
          <w:numId w:val="8"/>
        </w:numPr>
        <w:autoSpaceDE w:val="0"/>
        <w:autoSpaceDN w:val="0"/>
        <w:adjustRightInd w:val="0"/>
        <w:spacing w:after="0" w:line="240" w:lineRule="auto"/>
        <w:rPr>
          <w:rFonts w:cstheme="minorHAnsi"/>
          <w:color w:val="000000"/>
          <w:sz w:val="28"/>
          <w:szCs w:val="28"/>
        </w:rPr>
      </w:pPr>
      <w:r w:rsidRPr="00255661">
        <w:rPr>
          <w:rFonts w:cstheme="minorHAnsi"/>
          <w:color w:val="000000"/>
          <w:sz w:val="28"/>
          <w:szCs w:val="28"/>
        </w:rPr>
        <w:t xml:space="preserve">Ensures continuity and progression </w:t>
      </w:r>
    </w:p>
    <w:p w14:paraId="3FD5926C" w14:textId="77777777" w:rsidR="00255661" w:rsidRPr="00255661" w:rsidRDefault="00255661" w:rsidP="00255661">
      <w:pPr>
        <w:autoSpaceDE w:val="0"/>
        <w:autoSpaceDN w:val="0"/>
        <w:adjustRightInd w:val="0"/>
        <w:rPr>
          <w:rFonts w:cstheme="minorHAnsi"/>
          <w:color w:val="000000"/>
          <w:sz w:val="28"/>
          <w:szCs w:val="28"/>
        </w:rPr>
      </w:pPr>
    </w:p>
    <w:p w14:paraId="7F5F0522" w14:textId="77777777" w:rsidR="00255661" w:rsidRPr="00255661" w:rsidRDefault="00255661" w:rsidP="00255661">
      <w:pPr>
        <w:autoSpaceDE w:val="0"/>
        <w:autoSpaceDN w:val="0"/>
        <w:adjustRightInd w:val="0"/>
        <w:rPr>
          <w:rFonts w:cstheme="minorHAnsi"/>
          <w:color w:val="000000"/>
          <w:sz w:val="28"/>
          <w:szCs w:val="28"/>
        </w:rPr>
      </w:pPr>
      <w:r w:rsidRPr="00255661">
        <w:rPr>
          <w:rFonts w:cstheme="minorHAnsi"/>
          <w:color w:val="000000"/>
          <w:sz w:val="28"/>
          <w:szCs w:val="28"/>
        </w:rPr>
        <w:t xml:space="preserve">Medium Term Planning </w:t>
      </w:r>
    </w:p>
    <w:p w14:paraId="7B54E9A0" w14:textId="77777777" w:rsidR="00255661" w:rsidRPr="00255661" w:rsidRDefault="00255661" w:rsidP="00255661">
      <w:pPr>
        <w:numPr>
          <w:ilvl w:val="0"/>
          <w:numId w:val="8"/>
        </w:numPr>
        <w:autoSpaceDE w:val="0"/>
        <w:autoSpaceDN w:val="0"/>
        <w:adjustRightInd w:val="0"/>
        <w:spacing w:after="0" w:line="240" w:lineRule="auto"/>
        <w:rPr>
          <w:rFonts w:cstheme="minorHAnsi"/>
          <w:color w:val="000000"/>
          <w:sz w:val="28"/>
          <w:szCs w:val="28"/>
        </w:rPr>
      </w:pPr>
      <w:r w:rsidRPr="00255661">
        <w:rPr>
          <w:rFonts w:cstheme="minorHAnsi"/>
          <w:color w:val="000000"/>
          <w:sz w:val="28"/>
          <w:szCs w:val="28"/>
        </w:rPr>
        <w:t xml:space="preserve">Plans in detail what will be taught each half term and are constantly reviewed in line with pupil assessment. </w:t>
      </w:r>
    </w:p>
    <w:p w14:paraId="03939E22" w14:textId="77777777" w:rsidR="00255661" w:rsidRPr="00255661" w:rsidRDefault="00255661" w:rsidP="00255661">
      <w:pPr>
        <w:numPr>
          <w:ilvl w:val="0"/>
          <w:numId w:val="8"/>
        </w:numPr>
        <w:autoSpaceDE w:val="0"/>
        <w:autoSpaceDN w:val="0"/>
        <w:adjustRightInd w:val="0"/>
        <w:spacing w:after="0" w:line="240" w:lineRule="auto"/>
        <w:rPr>
          <w:rFonts w:cstheme="minorHAnsi"/>
          <w:color w:val="000000"/>
          <w:sz w:val="28"/>
          <w:szCs w:val="28"/>
        </w:rPr>
      </w:pPr>
      <w:r w:rsidRPr="00255661">
        <w:rPr>
          <w:rFonts w:cstheme="minorHAnsi"/>
          <w:color w:val="000000"/>
          <w:sz w:val="28"/>
          <w:szCs w:val="28"/>
        </w:rPr>
        <w:t xml:space="preserve">They will summarise typical activities and show progression in terms of new skills/contexts for practicing existing skills </w:t>
      </w:r>
    </w:p>
    <w:p w14:paraId="51262D55" w14:textId="77777777" w:rsidR="00255661" w:rsidRPr="00255661" w:rsidRDefault="00255661" w:rsidP="00255661">
      <w:pPr>
        <w:autoSpaceDE w:val="0"/>
        <w:autoSpaceDN w:val="0"/>
        <w:adjustRightInd w:val="0"/>
        <w:rPr>
          <w:rFonts w:cstheme="minorHAnsi"/>
          <w:color w:val="000000"/>
          <w:sz w:val="28"/>
          <w:szCs w:val="28"/>
        </w:rPr>
      </w:pPr>
    </w:p>
    <w:p w14:paraId="40A5EB73" w14:textId="77777777" w:rsidR="00255661" w:rsidRPr="00255661" w:rsidRDefault="00255661" w:rsidP="00255661">
      <w:pPr>
        <w:autoSpaceDE w:val="0"/>
        <w:autoSpaceDN w:val="0"/>
        <w:adjustRightInd w:val="0"/>
        <w:rPr>
          <w:rFonts w:cstheme="minorHAnsi"/>
          <w:color w:val="000000"/>
          <w:sz w:val="28"/>
          <w:szCs w:val="28"/>
        </w:rPr>
      </w:pPr>
      <w:r w:rsidRPr="00255661">
        <w:rPr>
          <w:rFonts w:cstheme="minorHAnsi"/>
          <w:color w:val="000000"/>
          <w:sz w:val="28"/>
          <w:szCs w:val="28"/>
        </w:rPr>
        <w:t xml:space="preserve">Short Term Planning </w:t>
      </w:r>
    </w:p>
    <w:p w14:paraId="38465EE3" w14:textId="77777777" w:rsidR="00255661" w:rsidRPr="00255661" w:rsidRDefault="00255661" w:rsidP="00255661">
      <w:pPr>
        <w:numPr>
          <w:ilvl w:val="0"/>
          <w:numId w:val="8"/>
        </w:numPr>
        <w:autoSpaceDE w:val="0"/>
        <w:autoSpaceDN w:val="0"/>
        <w:adjustRightInd w:val="0"/>
        <w:spacing w:after="0" w:line="240" w:lineRule="auto"/>
        <w:rPr>
          <w:rFonts w:cstheme="minorHAnsi"/>
          <w:color w:val="000000"/>
          <w:sz w:val="28"/>
          <w:szCs w:val="28"/>
        </w:rPr>
      </w:pPr>
      <w:r w:rsidRPr="00255661">
        <w:rPr>
          <w:rFonts w:cstheme="minorHAnsi"/>
          <w:color w:val="000000"/>
          <w:sz w:val="28"/>
          <w:szCs w:val="28"/>
        </w:rPr>
        <w:t xml:space="preserve">To aid the teacher and learning support staff in carrying out the lesson </w:t>
      </w:r>
    </w:p>
    <w:p w14:paraId="7EB30892" w14:textId="77777777" w:rsidR="00255661" w:rsidRPr="00255661" w:rsidRDefault="00255661" w:rsidP="00255661">
      <w:pPr>
        <w:numPr>
          <w:ilvl w:val="0"/>
          <w:numId w:val="8"/>
        </w:numPr>
        <w:autoSpaceDE w:val="0"/>
        <w:autoSpaceDN w:val="0"/>
        <w:adjustRightInd w:val="0"/>
        <w:spacing w:after="0" w:line="240" w:lineRule="auto"/>
        <w:rPr>
          <w:rFonts w:cstheme="minorHAnsi"/>
          <w:color w:val="000000"/>
          <w:sz w:val="28"/>
          <w:szCs w:val="28"/>
        </w:rPr>
      </w:pPr>
      <w:r w:rsidRPr="00255661">
        <w:rPr>
          <w:rFonts w:cstheme="minorHAnsi"/>
          <w:color w:val="000000"/>
          <w:sz w:val="28"/>
          <w:szCs w:val="28"/>
        </w:rPr>
        <w:t xml:space="preserve">To show differentiation within the group </w:t>
      </w:r>
    </w:p>
    <w:p w14:paraId="355CCEA3" w14:textId="5ED2D981" w:rsidR="00255661" w:rsidRDefault="00255661" w:rsidP="00255661">
      <w:pPr>
        <w:numPr>
          <w:ilvl w:val="0"/>
          <w:numId w:val="8"/>
        </w:numPr>
        <w:autoSpaceDE w:val="0"/>
        <w:autoSpaceDN w:val="0"/>
        <w:adjustRightInd w:val="0"/>
        <w:spacing w:after="0" w:line="240" w:lineRule="auto"/>
        <w:rPr>
          <w:rFonts w:cstheme="minorHAnsi"/>
          <w:sz w:val="28"/>
          <w:szCs w:val="28"/>
        </w:rPr>
      </w:pPr>
      <w:r w:rsidRPr="00255661">
        <w:rPr>
          <w:rFonts w:cstheme="minorHAnsi"/>
          <w:color w:val="000000"/>
          <w:sz w:val="28"/>
          <w:szCs w:val="28"/>
        </w:rPr>
        <w:t>To show links to educational visits etc.</w:t>
      </w:r>
      <w:r w:rsidRPr="00255661">
        <w:rPr>
          <w:rFonts w:cstheme="minorHAnsi"/>
          <w:sz w:val="28"/>
          <w:szCs w:val="28"/>
        </w:rPr>
        <w:t xml:space="preserve"> </w:t>
      </w:r>
    </w:p>
    <w:p w14:paraId="59EF0D11" w14:textId="42D531E6" w:rsidR="00A35C51" w:rsidRDefault="00A35C51" w:rsidP="00A35C51">
      <w:pPr>
        <w:autoSpaceDE w:val="0"/>
        <w:autoSpaceDN w:val="0"/>
        <w:adjustRightInd w:val="0"/>
        <w:spacing w:after="0" w:line="240" w:lineRule="auto"/>
        <w:rPr>
          <w:rFonts w:cstheme="minorHAnsi"/>
          <w:sz w:val="28"/>
          <w:szCs w:val="28"/>
        </w:rPr>
      </w:pPr>
    </w:p>
    <w:p w14:paraId="302EE080" w14:textId="77777777" w:rsidR="007535E2" w:rsidRDefault="007535E2" w:rsidP="00A01CD2">
      <w:pPr>
        <w:autoSpaceDE w:val="0"/>
        <w:autoSpaceDN w:val="0"/>
        <w:adjustRightInd w:val="0"/>
        <w:rPr>
          <w:rFonts w:cstheme="minorHAnsi"/>
          <w:b/>
          <w:bCs/>
          <w:color w:val="000000"/>
          <w:sz w:val="28"/>
          <w:szCs w:val="28"/>
          <w:u w:val="single"/>
        </w:rPr>
      </w:pPr>
    </w:p>
    <w:p w14:paraId="3611CFE9" w14:textId="33BB36B7" w:rsidR="00A01CD2" w:rsidRPr="00A01CD2" w:rsidRDefault="00A01CD2" w:rsidP="00A01CD2">
      <w:pPr>
        <w:autoSpaceDE w:val="0"/>
        <w:autoSpaceDN w:val="0"/>
        <w:adjustRightInd w:val="0"/>
        <w:rPr>
          <w:rFonts w:cstheme="minorHAnsi"/>
          <w:b/>
          <w:bCs/>
          <w:color w:val="000000"/>
          <w:sz w:val="28"/>
          <w:szCs w:val="28"/>
          <w:u w:val="single"/>
        </w:rPr>
      </w:pPr>
      <w:r w:rsidRPr="00A01CD2">
        <w:rPr>
          <w:rFonts w:cstheme="minorHAnsi"/>
          <w:b/>
          <w:bCs/>
          <w:color w:val="000000"/>
          <w:sz w:val="28"/>
          <w:szCs w:val="28"/>
          <w:u w:val="single"/>
        </w:rPr>
        <w:lastRenderedPageBreak/>
        <w:t>Equal Opportunities</w:t>
      </w:r>
      <w:r w:rsidRPr="00A01CD2">
        <w:rPr>
          <w:rFonts w:cstheme="minorHAnsi"/>
          <w:b/>
          <w:bCs/>
          <w:color w:val="000000"/>
          <w:sz w:val="28"/>
          <w:szCs w:val="28"/>
          <w:u w:val="single"/>
        </w:rPr>
        <w:br/>
      </w:r>
    </w:p>
    <w:p w14:paraId="1BAB3561" w14:textId="2E59D9A1" w:rsidR="00A01CD2" w:rsidRPr="007535E2" w:rsidRDefault="00A01CD2" w:rsidP="00A01CD2">
      <w:pPr>
        <w:autoSpaceDE w:val="0"/>
        <w:autoSpaceDN w:val="0"/>
        <w:adjustRightInd w:val="0"/>
        <w:rPr>
          <w:rFonts w:cstheme="minorHAnsi"/>
          <w:color w:val="000000"/>
          <w:sz w:val="28"/>
          <w:szCs w:val="28"/>
        </w:rPr>
      </w:pPr>
      <w:r w:rsidRPr="00A01CD2">
        <w:rPr>
          <w:rFonts w:cstheme="minorHAnsi"/>
          <w:color w:val="000000"/>
          <w:sz w:val="28"/>
          <w:szCs w:val="28"/>
        </w:rPr>
        <w:t>We incorporate science into a wide range of cross curricular subjects and seek to take advantage of multicultural aspects of science. All children have equal access to the curriculum regardless of their gender, ethnicity or learning difficulty. This is monitored by analysing pupil performance throughout the school to ensure that there is no disparity between groups.</w:t>
      </w:r>
    </w:p>
    <w:p w14:paraId="122B89DB" w14:textId="77777777" w:rsidR="00A01CD2" w:rsidRPr="004A17E4" w:rsidRDefault="00A01CD2" w:rsidP="00A01CD2">
      <w:pPr>
        <w:autoSpaceDE w:val="0"/>
        <w:autoSpaceDN w:val="0"/>
        <w:adjustRightInd w:val="0"/>
        <w:jc w:val="center"/>
        <w:rPr>
          <w:rFonts w:ascii="Arial" w:hAnsi="Arial" w:cs="Arial"/>
          <w:b/>
          <w:bCs/>
          <w:color w:val="000000"/>
        </w:rPr>
      </w:pPr>
    </w:p>
    <w:p w14:paraId="5CE25ED8" w14:textId="1167560F" w:rsidR="00A01CD2" w:rsidRPr="00A01CD2" w:rsidRDefault="00A01CD2" w:rsidP="007535E2">
      <w:pPr>
        <w:autoSpaceDE w:val="0"/>
        <w:autoSpaceDN w:val="0"/>
        <w:adjustRightInd w:val="0"/>
        <w:rPr>
          <w:rFonts w:ascii="Calibri" w:hAnsi="Calibri" w:cs="Calibri"/>
          <w:b/>
          <w:bCs/>
          <w:color w:val="000000"/>
          <w:sz w:val="28"/>
          <w:szCs w:val="28"/>
          <w:u w:val="single"/>
        </w:rPr>
      </w:pPr>
      <w:r w:rsidRPr="00A01CD2">
        <w:rPr>
          <w:rFonts w:ascii="Calibri" w:hAnsi="Calibri" w:cs="Calibri"/>
          <w:b/>
          <w:bCs/>
          <w:color w:val="000000"/>
          <w:sz w:val="28"/>
          <w:szCs w:val="28"/>
          <w:u w:val="single"/>
        </w:rPr>
        <w:t>Resources</w:t>
      </w:r>
    </w:p>
    <w:p w14:paraId="735D6905" w14:textId="77777777" w:rsidR="00A01CD2" w:rsidRPr="00A01CD2" w:rsidRDefault="00A01CD2" w:rsidP="00A01CD2">
      <w:pPr>
        <w:numPr>
          <w:ilvl w:val="0"/>
          <w:numId w:val="19"/>
        </w:numPr>
        <w:autoSpaceDE w:val="0"/>
        <w:autoSpaceDN w:val="0"/>
        <w:adjustRightInd w:val="0"/>
        <w:spacing w:after="0" w:line="240" w:lineRule="auto"/>
        <w:rPr>
          <w:rFonts w:ascii="Calibri" w:hAnsi="Calibri" w:cs="Calibri"/>
          <w:bCs/>
          <w:color w:val="000000"/>
          <w:sz w:val="28"/>
          <w:szCs w:val="28"/>
        </w:rPr>
      </w:pPr>
      <w:r w:rsidRPr="00A01CD2">
        <w:rPr>
          <w:rFonts w:ascii="Calibri" w:hAnsi="Calibri" w:cs="Calibri"/>
          <w:bCs/>
          <w:color w:val="000000"/>
          <w:sz w:val="28"/>
          <w:szCs w:val="28"/>
        </w:rPr>
        <w:t>Topic led resources are stored in the central resource area adjacent to the library.</w:t>
      </w:r>
    </w:p>
    <w:p w14:paraId="6192DBE0" w14:textId="77777777" w:rsidR="00A01CD2" w:rsidRPr="00A01CD2" w:rsidRDefault="00A01CD2" w:rsidP="00A01CD2">
      <w:pPr>
        <w:numPr>
          <w:ilvl w:val="0"/>
          <w:numId w:val="19"/>
        </w:numPr>
        <w:autoSpaceDE w:val="0"/>
        <w:autoSpaceDN w:val="0"/>
        <w:adjustRightInd w:val="0"/>
        <w:spacing w:after="0" w:line="240" w:lineRule="auto"/>
        <w:rPr>
          <w:rFonts w:ascii="Calibri" w:hAnsi="Calibri" w:cs="Calibri"/>
          <w:bCs/>
          <w:color w:val="000000"/>
          <w:sz w:val="28"/>
          <w:szCs w:val="28"/>
        </w:rPr>
      </w:pPr>
      <w:r w:rsidRPr="00A01CD2">
        <w:rPr>
          <w:rFonts w:ascii="Calibri" w:hAnsi="Calibri" w:cs="Calibri"/>
          <w:bCs/>
          <w:color w:val="000000"/>
          <w:sz w:val="28"/>
          <w:szCs w:val="28"/>
        </w:rPr>
        <w:t>All resources are categorised according to specific curriculum coverage.</w:t>
      </w:r>
    </w:p>
    <w:p w14:paraId="5A0A1257" w14:textId="77777777" w:rsidR="00A01CD2" w:rsidRPr="00A01CD2" w:rsidRDefault="00A01CD2" w:rsidP="00A01CD2">
      <w:pPr>
        <w:numPr>
          <w:ilvl w:val="0"/>
          <w:numId w:val="19"/>
        </w:numPr>
        <w:autoSpaceDE w:val="0"/>
        <w:autoSpaceDN w:val="0"/>
        <w:adjustRightInd w:val="0"/>
        <w:spacing w:after="0" w:line="240" w:lineRule="auto"/>
        <w:rPr>
          <w:rFonts w:ascii="Calibri" w:hAnsi="Calibri" w:cs="Calibri"/>
          <w:bCs/>
          <w:color w:val="000000"/>
          <w:sz w:val="28"/>
          <w:szCs w:val="28"/>
        </w:rPr>
      </w:pPr>
      <w:r w:rsidRPr="00A01CD2">
        <w:rPr>
          <w:rFonts w:ascii="Calibri" w:hAnsi="Calibri" w:cs="Calibri"/>
          <w:bCs/>
          <w:color w:val="000000"/>
          <w:sz w:val="28"/>
          <w:szCs w:val="28"/>
        </w:rPr>
        <w:t xml:space="preserve">Each year the science subject leader revises and updates an action plan with resources in mind. </w:t>
      </w:r>
    </w:p>
    <w:p w14:paraId="4F6E7802" w14:textId="77777777" w:rsidR="00A01CD2" w:rsidRPr="00A01CD2" w:rsidRDefault="00A01CD2" w:rsidP="00A01CD2">
      <w:pPr>
        <w:numPr>
          <w:ilvl w:val="0"/>
          <w:numId w:val="19"/>
        </w:numPr>
        <w:autoSpaceDE w:val="0"/>
        <w:autoSpaceDN w:val="0"/>
        <w:adjustRightInd w:val="0"/>
        <w:spacing w:after="0" w:line="240" w:lineRule="auto"/>
        <w:rPr>
          <w:rFonts w:ascii="Calibri" w:hAnsi="Calibri" w:cs="Calibri"/>
          <w:bCs/>
          <w:color w:val="000000"/>
          <w:sz w:val="28"/>
          <w:szCs w:val="28"/>
        </w:rPr>
      </w:pPr>
      <w:r w:rsidRPr="00A01CD2">
        <w:rPr>
          <w:rFonts w:ascii="Calibri" w:hAnsi="Calibri" w:cs="Calibri"/>
          <w:bCs/>
          <w:color w:val="000000"/>
          <w:sz w:val="28"/>
          <w:szCs w:val="28"/>
        </w:rPr>
        <w:t>Within the science budget, money will be allocated to purchase everyday</w:t>
      </w:r>
      <w:r w:rsidRPr="00A01CD2">
        <w:rPr>
          <w:rFonts w:ascii="Calibri" w:hAnsi="Calibri" w:cs="Calibri"/>
          <w:b/>
          <w:bCs/>
          <w:color w:val="000000"/>
          <w:sz w:val="28"/>
          <w:szCs w:val="28"/>
        </w:rPr>
        <w:t xml:space="preserve"> </w:t>
      </w:r>
      <w:r w:rsidRPr="00A01CD2">
        <w:rPr>
          <w:rFonts w:ascii="Calibri" w:hAnsi="Calibri" w:cs="Calibri"/>
          <w:bCs/>
          <w:color w:val="000000"/>
          <w:sz w:val="28"/>
          <w:szCs w:val="28"/>
        </w:rPr>
        <w:t>science resources.</w:t>
      </w:r>
    </w:p>
    <w:p w14:paraId="53C20404" w14:textId="77777777" w:rsidR="00255661" w:rsidRPr="00255661" w:rsidRDefault="00255661" w:rsidP="00255661">
      <w:pPr>
        <w:autoSpaceDE w:val="0"/>
        <w:autoSpaceDN w:val="0"/>
        <w:adjustRightInd w:val="0"/>
        <w:rPr>
          <w:rFonts w:cstheme="minorHAnsi"/>
          <w:bCs/>
          <w:color w:val="000000"/>
          <w:sz w:val="28"/>
          <w:szCs w:val="28"/>
        </w:rPr>
      </w:pPr>
    </w:p>
    <w:p w14:paraId="5520E485" w14:textId="1DF7C6B1" w:rsidR="00255661" w:rsidRPr="00255661" w:rsidRDefault="000E7647" w:rsidP="00255661">
      <w:pPr>
        <w:autoSpaceDE w:val="0"/>
        <w:autoSpaceDN w:val="0"/>
        <w:adjustRightInd w:val="0"/>
        <w:rPr>
          <w:rFonts w:cstheme="minorHAnsi"/>
          <w:b/>
          <w:bCs/>
          <w:color w:val="000000"/>
          <w:sz w:val="28"/>
          <w:szCs w:val="28"/>
        </w:rPr>
      </w:pPr>
      <w:r>
        <w:rPr>
          <w:rFonts w:cstheme="minorHAnsi"/>
          <w:b/>
          <w:bCs/>
          <w:color w:val="000000"/>
          <w:sz w:val="28"/>
          <w:szCs w:val="28"/>
        </w:rPr>
        <w:t>Lisa Bowden</w:t>
      </w:r>
      <w:bookmarkStart w:id="0" w:name="_GoBack"/>
      <w:bookmarkEnd w:id="0"/>
      <w:r w:rsidR="00255661" w:rsidRPr="00255661">
        <w:rPr>
          <w:rFonts w:cstheme="minorHAnsi"/>
          <w:b/>
          <w:bCs/>
          <w:color w:val="000000"/>
          <w:sz w:val="28"/>
          <w:szCs w:val="28"/>
        </w:rPr>
        <w:t xml:space="preserve">, </w:t>
      </w:r>
      <w:r w:rsidR="00A01CD2">
        <w:rPr>
          <w:rFonts w:cstheme="minorHAnsi"/>
          <w:b/>
          <w:bCs/>
          <w:color w:val="000000"/>
          <w:sz w:val="28"/>
          <w:szCs w:val="28"/>
        </w:rPr>
        <w:t>Science</w:t>
      </w:r>
      <w:r w:rsidR="00255661" w:rsidRPr="00255661">
        <w:rPr>
          <w:rFonts w:cstheme="minorHAnsi"/>
          <w:b/>
          <w:bCs/>
          <w:color w:val="000000"/>
          <w:sz w:val="28"/>
          <w:szCs w:val="28"/>
        </w:rPr>
        <w:t xml:space="preserve"> Subject Leader</w:t>
      </w:r>
    </w:p>
    <w:p w14:paraId="69EB9EB3" w14:textId="4CAB6CFE" w:rsidR="00255661" w:rsidRDefault="007535E2" w:rsidP="00255661">
      <w:pPr>
        <w:autoSpaceDE w:val="0"/>
        <w:autoSpaceDN w:val="0"/>
        <w:adjustRightInd w:val="0"/>
        <w:rPr>
          <w:rFonts w:cstheme="minorHAnsi"/>
          <w:b/>
          <w:bCs/>
          <w:color w:val="000000"/>
          <w:sz w:val="28"/>
          <w:szCs w:val="28"/>
        </w:rPr>
      </w:pPr>
      <w:r>
        <w:rPr>
          <w:rFonts w:cstheme="minorHAnsi"/>
          <w:b/>
          <w:bCs/>
          <w:color w:val="000000"/>
          <w:sz w:val="28"/>
          <w:szCs w:val="28"/>
        </w:rPr>
        <w:t>November</w:t>
      </w:r>
      <w:r w:rsidR="00255661" w:rsidRPr="00255661">
        <w:rPr>
          <w:rFonts w:cstheme="minorHAnsi"/>
          <w:b/>
          <w:bCs/>
          <w:color w:val="000000"/>
          <w:sz w:val="28"/>
          <w:szCs w:val="28"/>
        </w:rPr>
        <w:t xml:space="preserve"> 2</w:t>
      </w:r>
      <w:r w:rsidR="000E7647">
        <w:rPr>
          <w:rFonts w:cstheme="minorHAnsi"/>
          <w:b/>
          <w:bCs/>
          <w:color w:val="000000"/>
          <w:sz w:val="28"/>
          <w:szCs w:val="28"/>
        </w:rPr>
        <w:t>025</w:t>
      </w:r>
    </w:p>
    <w:p w14:paraId="68B7C541" w14:textId="619FCCB2" w:rsidR="00255661" w:rsidRPr="00255661" w:rsidRDefault="00255661" w:rsidP="00255661">
      <w:pPr>
        <w:autoSpaceDE w:val="0"/>
        <w:autoSpaceDN w:val="0"/>
        <w:adjustRightInd w:val="0"/>
        <w:rPr>
          <w:rFonts w:cstheme="minorHAnsi"/>
          <w:b/>
          <w:bCs/>
          <w:color w:val="000000"/>
          <w:sz w:val="28"/>
          <w:szCs w:val="28"/>
        </w:rPr>
      </w:pPr>
      <w:r>
        <w:rPr>
          <w:rFonts w:cstheme="minorHAnsi"/>
          <w:b/>
          <w:bCs/>
          <w:color w:val="000000"/>
          <w:sz w:val="28"/>
          <w:szCs w:val="28"/>
        </w:rPr>
        <w:t xml:space="preserve">Review: </w:t>
      </w:r>
      <w:r w:rsidR="00A01CD2">
        <w:rPr>
          <w:rFonts w:cstheme="minorHAnsi"/>
          <w:b/>
          <w:bCs/>
          <w:color w:val="000000"/>
          <w:sz w:val="28"/>
          <w:szCs w:val="28"/>
        </w:rPr>
        <w:t>Ma</w:t>
      </w:r>
      <w:r w:rsidR="00A67990">
        <w:rPr>
          <w:rFonts w:cstheme="minorHAnsi"/>
          <w:b/>
          <w:bCs/>
          <w:color w:val="000000"/>
          <w:sz w:val="28"/>
          <w:szCs w:val="28"/>
        </w:rPr>
        <w:t>y</w:t>
      </w:r>
      <w:r>
        <w:rPr>
          <w:rFonts w:cstheme="minorHAnsi"/>
          <w:b/>
          <w:bCs/>
          <w:color w:val="000000"/>
          <w:sz w:val="28"/>
          <w:szCs w:val="28"/>
        </w:rPr>
        <w:t xml:space="preserve"> 202</w:t>
      </w:r>
      <w:r w:rsidR="000E7647">
        <w:rPr>
          <w:rFonts w:cstheme="minorHAnsi"/>
          <w:b/>
          <w:bCs/>
          <w:color w:val="000000"/>
          <w:sz w:val="28"/>
          <w:szCs w:val="28"/>
        </w:rPr>
        <w:t>7</w:t>
      </w:r>
    </w:p>
    <w:p w14:paraId="4CB0F678" w14:textId="77777777" w:rsidR="00030E39" w:rsidRPr="00255661" w:rsidRDefault="00030E39" w:rsidP="00030E39">
      <w:pPr>
        <w:pStyle w:val="NormalWeb"/>
        <w:spacing w:before="0" w:beforeAutospacing="0" w:after="0" w:afterAutospacing="0"/>
        <w:rPr>
          <w:rFonts w:asciiTheme="minorHAnsi" w:eastAsiaTheme="minorEastAsia" w:hAnsiTheme="minorHAnsi" w:cstheme="minorHAnsi"/>
          <w:color w:val="000000" w:themeColor="text1"/>
          <w:kern w:val="24"/>
          <w:sz w:val="28"/>
          <w:szCs w:val="28"/>
        </w:rPr>
      </w:pPr>
    </w:p>
    <w:p w14:paraId="3BEC4531" w14:textId="77777777" w:rsidR="00030E39" w:rsidRPr="00255661" w:rsidRDefault="00030E39" w:rsidP="00030E39">
      <w:pPr>
        <w:pStyle w:val="NormalWeb"/>
        <w:spacing w:before="0" w:beforeAutospacing="0" w:after="0" w:afterAutospacing="0"/>
        <w:rPr>
          <w:rFonts w:asciiTheme="minorHAnsi" w:hAnsiTheme="minorHAnsi" w:cstheme="minorHAnsi"/>
          <w:sz w:val="28"/>
          <w:szCs w:val="28"/>
        </w:rPr>
      </w:pPr>
    </w:p>
    <w:p w14:paraId="1527C31A" w14:textId="28DBB975" w:rsidR="00030E39" w:rsidRPr="00255661" w:rsidRDefault="00030E39">
      <w:pPr>
        <w:rPr>
          <w:rFonts w:cstheme="minorHAnsi"/>
          <w:sz w:val="28"/>
          <w:szCs w:val="28"/>
        </w:rPr>
      </w:pPr>
    </w:p>
    <w:sectPr w:rsidR="00030E39" w:rsidRPr="002556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B493B"/>
    <w:multiLevelType w:val="hybridMultilevel"/>
    <w:tmpl w:val="2048C0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5F074D"/>
    <w:multiLevelType w:val="hybridMultilevel"/>
    <w:tmpl w:val="8D3CBC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72D2592"/>
    <w:multiLevelType w:val="hybridMultilevel"/>
    <w:tmpl w:val="13D06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8894007"/>
    <w:multiLevelType w:val="hybridMultilevel"/>
    <w:tmpl w:val="14E03AC8"/>
    <w:lvl w:ilvl="0" w:tplc="6100CD38">
      <w:start w:val="1"/>
      <w:numFmt w:val="bullet"/>
      <w:lvlText w:val=""/>
      <w:lvlJc w:val="left"/>
      <w:pPr>
        <w:tabs>
          <w:tab w:val="num" w:pos="0"/>
        </w:tabs>
        <w:ind w:left="170" w:hanging="17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128028B"/>
    <w:multiLevelType w:val="hybridMultilevel"/>
    <w:tmpl w:val="94782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E50893"/>
    <w:multiLevelType w:val="hybridMultilevel"/>
    <w:tmpl w:val="27C40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D6BB7"/>
    <w:multiLevelType w:val="hybridMultilevel"/>
    <w:tmpl w:val="636A6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3B234A"/>
    <w:multiLevelType w:val="hybridMultilevel"/>
    <w:tmpl w:val="F3663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567F4C"/>
    <w:multiLevelType w:val="hybridMultilevel"/>
    <w:tmpl w:val="9A0894FA"/>
    <w:lvl w:ilvl="0" w:tplc="8AB85536">
      <w:start w:val="1"/>
      <w:numFmt w:val="bullet"/>
      <w:lvlText w:val=""/>
      <w:lvlJc w:val="left"/>
      <w:pPr>
        <w:tabs>
          <w:tab w:val="num" w:pos="0"/>
        </w:tabs>
        <w:ind w:left="142" w:hanging="142"/>
      </w:pPr>
      <w:rPr>
        <w:rFonts w:ascii="Symbol" w:hAnsi="Symbol" w:hint="default"/>
      </w:rPr>
    </w:lvl>
    <w:lvl w:ilvl="1" w:tplc="6100CD38">
      <w:start w:val="1"/>
      <w:numFmt w:val="bullet"/>
      <w:lvlText w:val=""/>
      <w:lvlJc w:val="left"/>
      <w:pPr>
        <w:tabs>
          <w:tab w:val="num" w:pos="720"/>
        </w:tabs>
        <w:ind w:left="890" w:hanging="17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72A1F6A"/>
    <w:multiLevelType w:val="hybridMultilevel"/>
    <w:tmpl w:val="D8CC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06CA9"/>
    <w:multiLevelType w:val="hybridMultilevel"/>
    <w:tmpl w:val="B3240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0E3CDF"/>
    <w:multiLevelType w:val="hybridMultilevel"/>
    <w:tmpl w:val="FBFA4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505E73"/>
    <w:multiLevelType w:val="hybridMultilevel"/>
    <w:tmpl w:val="7BB8C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0E4FC4"/>
    <w:multiLevelType w:val="hybridMultilevel"/>
    <w:tmpl w:val="B9B4B356"/>
    <w:lvl w:ilvl="0" w:tplc="8AB85536">
      <w:start w:val="1"/>
      <w:numFmt w:val="bullet"/>
      <w:lvlText w:val=""/>
      <w:lvlJc w:val="left"/>
      <w:pPr>
        <w:tabs>
          <w:tab w:val="num" w:pos="0"/>
        </w:tabs>
        <w:ind w:left="142" w:hanging="14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64311F"/>
    <w:multiLevelType w:val="hybridMultilevel"/>
    <w:tmpl w:val="62549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8D4788"/>
    <w:multiLevelType w:val="hybridMultilevel"/>
    <w:tmpl w:val="DB8E5F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75F38B2"/>
    <w:multiLevelType w:val="hybridMultilevel"/>
    <w:tmpl w:val="84AE9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DB2D4E"/>
    <w:multiLevelType w:val="hybridMultilevel"/>
    <w:tmpl w:val="2E749564"/>
    <w:lvl w:ilvl="0" w:tplc="64F8F9C8">
      <w:numFmt w:val="bullet"/>
      <w:lvlText w:val="•"/>
      <w:lvlJc w:val="left"/>
      <w:pPr>
        <w:ind w:left="720" w:hanging="360"/>
      </w:pPr>
      <w:rPr>
        <w:rFonts w:ascii="Calibri" w:eastAsia="Times New Roman"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5737AE"/>
    <w:multiLevelType w:val="hybridMultilevel"/>
    <w:tmpl w:val="9202B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1"/>
  </w:num>
  <w:num w:numId="4">
    <w:abstractNumId w:val="15"/>
  </w:num>
  <w:num w:numId="5">
    <w:abstractNumId w:val="16"/>
  </w:num>
  <w:num w:numId="6">
    <w:abstractNumId w:val="12"/>
  </w:num>
  <w:num w:numId="7">
    <w:abstractNumId w:val="17"/>
  </w:num>
  <w:num w:numId="8">
    <w:abstractNumId w:val="8"/>
  </w:num>
  <w:num w:numId="9">
    <w:abstractNumId w:val="3"/>
  </w:num>
  <w:num w:numId="10">
    <w:abstractNumId w:val="13"/>
  </w:num>
  <w:num w:numId="11">
    <w:abstractNumId w:val="4"/>
  </w:num>
  <w:num w:numId="12">
    <w:abstractNumId w:val="11"/>
  </w:num>
  <w:num w:numId="13">
    <w:abstractNumId w:val="5"/>
  </w:num>
  <w:num w:numId="14">
    <w:abstractNumId w:val="0"/>
  </w:num>
  <w:num w:numId="15">
    <w:abstractNumId w:val="6"/>
  </w:num>
  <w:num w:numId="16">
    <w:abstractNumId w:val="14"/>
  </w:num>
  <w:num w:numId="17">
    <w:abstractNumId w:val="7"/>
  </w:num>
  <w:num w:numId="18">
    <w:abstractNumId w:val="9"/>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E39"/>
    <w:rsid w:val="00030E39"/>
    <w:rsid w:val="000373E7"/>
    <w:rsid w:val="000453D2"/>
    <w:rsid w:val="0006197C"/>
    <w:rsid w:val="00067A78"/>
    <w:rsid w:val="00071CE7"/>
    <w:rsid w:val="00081303"/>
    <w:rsid w:val="000848EF"/>
    <w:rsid w:val="000A4B94"/>
    <w:rsid w:val="000C0D7C"/>
    <w:rsid w:val="000C18CD"/>
    <w:rsid w:val="000C7586"/>
    <w:rsid w:val="000D54D4"/>
    <w:rsid w:val="000D7CEF"/>
    <w:rsid w:val="000E7647"/>
    <w:rsid w:val="000F1180"/>
    <w:rsid w:val="0010546C"/>
    <w:rsid w:val="001218F7"/>
    <w:rsid w:val="00125170"/>
    <w:rsid w:val="00137E2E"/>
    <w:rsid w:val="0015067D"/>
    <w:rsid w:val="001548F9"/>
    <w:rsid w:val="00174D74"/>
    <w:rsid w:val="00175C8C"/>
    <w:rsid w:val="0018214E"/>
    <w:rsid w:val="0018681F"/>
    <w:rsid w:val="00193E19"/>
    <w:rsid w:val="00194419"/>
    <w:rsid w:val="00197F9C"/>
    <w:rsid w:val="001A388C"/>
    <w:rsid w:val="001A3FC6"/>
    <w:rsid w:val="001B2EB6"/>
    <w:rsid w:val="001C72C0"/>
    <w:rsid w:val="001C7406"/>
    <w:rsid w:val="001D5480"/>
    <w:rsid w:val="001F0A9C"/>
    <w:rsid w:val="0020712D"/>
    <w:rsid w:val="00210263"/>
    <w:rsid w:val="00212A48"/>
    <w:rsid w:val="00237312"/>
    <w:rsid w:val="00240FA2"/>
    <w:rsid w:val="00244E09"/>
    <w:rsid w:val="00250CBA"/>
    <w:rsid w:val="00253EFA"/>
    <w:rsid w:val="00255661"/>
    <w:rsid w:val="002765BD"/>
    <w:rsid w:val="00286C51"/>
    <w:rsid w:val="002A26B1"/>
    <w:rsid w:val="002A3167"/>
    <w:rsid w:val="002B5C32"/>
    <w:rsid w:val="002E410D"/>
    <w:rsid w:val="002F2D2F"/>
    <w:rsid w:val="002F7466"/>
    <w:rsid w:val="002F7C1B"/>
    <w:rsid w:val="003128AD"/>
    <w:rsid w:val="0032418D"/>
    <w:rsid w:val="0034406D"/>
    <w:rsid w:val="00355E25"/>
    <w:rsid w:val="00360E69"/>
    <w:rsid w:val="0036593E"/>
    <w:rsid w:val="003732A3"/>
    <w:rsid w:val="003762AD"/>
    <w:rsid w:val="003B25E1"/>
    <w:rsid w:val="003C3E2D"/>
    <w:rsid w:val="003E7526"/>
    <w:rsid w:val="00400F96"/>
    <w:rsid w:val="00417D34"/>
    <w:rsid w:val="00464AC3"/>
    <w:rsid w:val="0047103A"/>
    <w:rsid w:val="004870F7"/>
    <w:rsid w:val="004871E1"/>
    <w:rsid w:val="004B17E2"/>
    <w:rsid w:val="004B20B9"/>
    <w:rsid w:val="004B2501"/>
    <w:rsid w:val="004B2906"/>
    <w:rsid w:val="004F0069"/>
    <w:rsid w:val="005017C8"/>
    <w:rsid w:val="005059ED"/>
    <w:rsid w:val="00514F53"/>
    <w:rsid w:val="0054077B"/>
    <w:rsid w:val="00543DE3"/>
    <w:rsid w:val="0054795B"/>
    <w:rsid w:val="005519EF"/>
    <w:rsid w:val="00573FC7"/>
    <w:rsid w:val="00590821"/>
    <w:rsid w:val="005956A4"/>
    <w:rsid w:val="005A6F5D"/>
    <w:rsid w:val="005B2E89"/>
    <w:rsid w:val="005B360F"/>
    <w:rsid w:val="005D6DFA"/>
    <w:rsid w:val="005E14F1"/>
    <w:rsid w:val="005E34FB"/>
    <w:rsid w:val="005E62DA"/>
    <w:rsid w:val="005E792F"/>
    <w:rsid w:val="005F3483"/>
    <w:rsid w:val="005F4C62"/>
    <w:rsid w:val="005F5E9F"/>
    <w:rsid w:val="00616E6B"/>
    <w:rsid w:val="006202D9"/>
    <w:rsid w:val="00637BD1"/>
    <w:rsid w:val="006412DC"/>
    <w:rsid w:val="00643C99"/>
    <w:rsid w:val="00646551"/>
    <w:rsid w:val="006470B4"/>
    <w:rsid w:val="00663F35"/>
    <w:rsid w:val="00674D57"/>
    <w:rsid w:val="006A2507"/>
    <w:rsid w:val="006B24F6"/>
    <w:rsid w:val="006B3305"/>
    <w:rsid w:val="006C72C8"/>
    <w:rsid w:val="006D0714"/>
    <w:rsid w:val="006D4197"/>
    <w:rsid w:val="006E1FAD"/>
    <w:rsid w:val="00700A0D"/>
    <w:rsid w:val="00704DA6"/>
    <w:rsid w:val="007146AC"/>
    <w:rsid w:val="007213EF"/>
    <w:rsid w:val="007225F0"/>
    <w:rsid w:val="00722D95"/>
    <w:rsid w:val="00732019"/>
    <w:rsid w:val="00741536"/>
    <w:rsid w:val="007535E2"/>
    <w:rsid w:val="00762711"/>
    <w:rsid w:val="00774DA7"/>
    <w:rsid w:val="007759B7"/>
    <w:rsid w:val="00782F83"/>
    <w:rsid w:val="00786F4F"/>
    <w:rsid w:val="007A3DEB"/>
    <w:rsid w:val="007B1206"/>
    <w:rsid w:val="007B49BF"/>
    <w:rsid w:val="007C6CFE"/>
    <w:rsid w:val="00822530"/>
    <w:rsid w:val="0082754E"/>
    <w:rsid w:val="00835116"/>
    <w:rsid w:val="00876B3E"/>
    <w:rsid w:val="00885DE3"/>
    <w:rsid w:val="00886175"/>
    <w:rsid w:val="0088694A"/>
    <w:rsid w:val="00892E08"/>
    <w:rsid w:val="008F1199"/>
    <w:rsid w:val="0091368C"/>
    <w:rsid w:val="00943B80"/>
    <w:rsid w:val="00954043"/>
    <w:rsid w:val="00954A1A"/>
    <w:rsid w:val="009658E6"/>
    <w:rsid w:val="00980A59"/>
    <w:rsid w:val="00992587"/>
    <w:rsid w:val="009B3CF2"/>
    <w:rsid w:val="009B43FA"/>
    <w:rsid w:val="009B5C54"/>
    <w:rsid w:val="009C037E"/>
    <w:rsid w:val="009C080B"/>
    <w:rsid w:val="009C3FA2"/>
    <w:rsid w:val="009C5677"/>
    <w:rsid w:val="009D3510"/>
    <w:rsid w:val="009D5824"/>
    <w:rsid w:val="009E3B44"/>
    <w:rsid w:val="00A01CD2"/>
    <w:rsid w:val="00A02E38"/>
    <w:rsid w:val="00A16040"/>
    <w:rsid w:val="00A35C51"/>
    <w:rsid w:val="00A37DBF"/>
    <w:rsid w:val="00A67990"/>
    <w:rsid w:val="00A709D9"/>
    <w:rsid w:val="00A92475"/>
    <w:rsid w:val="00AA53BF"/>
    <w:rsid w:val="00AA7441"/>
    <w:rsid w:val="00AB57B8"/>
    <w:rsid w:val="00AD7343"/>
    <w:rsid w:val="00AF12AF"/>
    <w:rsid w:val="00B04858"/>
    <w:rsid w:val="00B14AA6"/>
    <w:rsid w:val="00B155B7"/>
    <w:rsid w:val="00B204DB"/>
    <w:rsid w:val="00B259FF"/>
    <w:rsid w:val="00B263D6"/>
    <w:rsid w:val="00B4546C"/>
    <w:rsid w:val="00B73E2B"/>
    <w:rsid w:val="00B77279"/>
    <w:rsid w:val="00B8722F"/>
    <w:rsid w:val="00BA5EB4"/>
    <w:rsid w:val="00BB2677"/>
    <w:rsid w:val="00BB66BA"/>
    <w:rsid w:val="00BE495B"/>
    <w:rsid w:val="00BF7737"/>
    <w:rsid w:val="00C00AE4"/>
    <w:rsid w:val="00C10D03"/>
    <w:rsid w:val="00C10DC7"/>
    <w:rsid w:val="00C15FC8"/>
    <w:rsid w:val="00C41A64"/>
    <w:rsid w:val="00C834A4"/>
    <w:rsid w:val="00C85277"/>
    <w:rsid w:val="00CA260D"/>
    <w:rsid w:val="00CA31F3"/>
    <w:rsid w:val="00CA33C0"/>
    <w:rsid w:val="00CA5D9D"/>
    <w:rsid w:val="00CA648D"/>
    <w:rsid w:val="00CB1EBD"/>
    <w:rsid w:val="00CC2D0C"/>
    <w:rsid w:val="00CD0360"/>
    <w:rsid w:val="00CD07B3"/>
    <w:rsid w:val="00CD642F"/>
    <w:rsid w:val="00CD7431"/>
    <w:rsid w:val="00CE29EE"/>
    <w:rsid w:val="00CF0F2C"/>
    <w:rsid w:val="00D00953"/>
    <w:rsid w:val="00D03471"/>
    <w:rsid w:val="00D1361A"/>
    <w:rsid w:val="00D47D4A"/>
    <w:rsid w:val="00D606EB"/>
    <w:rsid w:val="00D87E35"/>
    <w:rsid w:val="00DB1425"/>
    <w:rsid w:val="00DB362F"/>
    <w:rsid w:val="00DC3945"/>
    <w:rsid w:val="00DD353A"/>
    <w:rsid w:val="00DE1D36"/>
    <w:rsid w:val="00DE67B8"/>
    <w:rsid w:val="00DF7C2E"/>
    <w:rsid w:val="00E04F06"/>
    <w:rsid w:val="00E23C31"/>
    <w:rsid w:val="00E26D3A"/>
    <w:rsid w:val="00E35CCD"/>
    <w:rsid w:val="00E35D10"/>
    <w:rsid w:val="00E43AE7"/>
    <w:rsid w:val="00E44892"/>
    <w:rsid w:val="00E514EF"/>
    <w:rsid w:val="00E54E52"/>
    <w:rsid w:val="00E86738"/>
    <w:rsid w:val="00EA2717"/>
    <w:rsid w:val="00EC036E"/>
    <w:rsid w:val="00EC54EE"/>
    <w:rsid w:val="00ED1973"/>
    <w:rsid w:val="00EF1D71"/>
    <w:rsid w:val="00EF23A1"/>
    <w:rsid w:val="00EF36A1"/>
    <w:rsid w:val="00F153E4"/>
    <w:rsid w:val="00F21581"/>
    <w:rsid w:val="00F25A8B"/>
    <w:rsid w:val="00F357B0"/>
    <w:rsid w:val="00F37A0B"/>
    <w:rsid w:val="00F53AC3"/>
    <w:rsid w:val="00F6697D"/>
    <w:rsid w:val="00F7116A"/>
    <w:rsid w:val="00F74628"/>
    <w:rsid w:val="00F74987"/>
    <w:rsid w:val="00F75381"/>
    <w:rsid w:val="00F83EB6"/>
    <w:rsid w:val="00F97B12"/>
    <w:rsid w:val="00FA316F"/>
    <w:rsid w:val="00FB0937"/>
    <w:rsid w:val="00FB4DBA"/>
    <w:rsid w:val="00FC3E6F"/>
    <w:rsid w:val="00FC57F3"/>
    <w:rsid w:val="00FC6EC9"/>
    <w:rsid w:val="00FE6AB3"/>
    <w:rsid w:val="00FF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780AA"/>
  <w15:chartTrackingRefBased/>
  <w15:docId w15:val="{9930BAB0-40AE-4D21-9A2E-27587BF73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0E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30E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0E39"/>
    <w:rPr>
      <w:rFonts w:ascii="Segoe UI" w:hAnsi="Segoe UI" w:cs="Segoe UI"/>
      <w:sz w:val="18"/>
      <w:szCs w:val="18"/>
    </w:rPr>
  </w:style>
  <w:style w:type="paragraph" w:styleId="ListParagraph">
    <w:name w:val="List Paragraph"/>
    <w:basedOn w:val="Normal"/>
    <w:uiPriority w:val="34"/>
    <w:qFormat/>
    <w:rsid w:val="00360E69"/>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839689">
      <w:bodyDiv w:val="1"/>
      <w:marLeft w:val="0"/>
      <w:marRight w:val="0"/>
      <w:marTop w:val="0"/>
      <w:marBottom w:val="0"/>
      <w:divBdr>
        <w:top w:val="none" w:sz="0" w:space="0" w:color="auto"/>
        <w:left w:val="none" w:sz="0" w:space="0" w:color="auto"/>
        <w:bottom w:val="none" w:sz="0" w:space="0" w:color="auto"/>
        <w:right w:val="none" w:sz="0" w:space="0" w:color="auto"/>
      </w:divBdr>
    </w:div>
    <w:div w:id="439377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Forrest</dc:creator>
  <cp:keywords/>
  <dc:description/>
  <cp:lastModifiedBy>Lisa Bowden</cp:lastModifiedBy>
  <cp:revision>3</cp:revision>
  <cp:lastPrinted>2020-02-26T11:44:00Z</cp:lastPrinted>
  <dcterms:created xsi:type="dcterms:W3CDTF">2023-12-20T14:49:00Z</dcterms:created>
  <dcterms:modified xsi:type="dcterms:W3CDTF">2025-05-14T13:15:00Z</dcterms:modified>
</cp:coreProperties>
</file>